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C474D" w14:textId="77777777" w:rsidR="003E28A2" w:rsidRDefault="00D45947">
      <w:pPr>
        <w:pStyle w:val="Title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Guided Pathways Program Mapping &amp; Meta Majors</w:t>
      </w:r>
    </w:p>
    <w:p w14:paraId="107DAA50" w14:textId="77777777" w:rsidR="003E28A2" w:rsidRDefault="00D45947">
      <w:pPr>
        <w:pStyle w:val="Heading2"/>
        <w:tabs>
          <w:tab w:val="left" w:pos="1040"/>
          <w:tab w:val="center" w:pos="4896"/>
        </w:tabs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March 10th, 3:30-4</w:t>
      </w:r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  <w:lang w:val="nl-NL"/>
        </w:rPr>
        <w:t>0 P.M, Zoom</w:t>
      </w:r>
    </w:p>
    <w:p w14:paraId="672A6659" w14:textId="77777777" w:rsidR="003E28A2" w:rsidRDefault="003E28A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eastAsia="Cambria" w:hAnsi="Cambria" w:cs="Cambria"/>
          <w:sz w:val="22"/>
          <w:szCs w:val="22"/>
          <w:u w:val="single"/>
        </w:rPr>
      </w:pPr>
    </w:p>
    <w:tbl>
      <w:tblPr>
        <w:tblW w:w="979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23"/>
        <w:gridCol w:w="1756"/>
        <w:gridCol w:w="1728"/>
        <w:gridCol w:w="2055"/>
        <w:gridCol w:w="1830"/>
      </w:tblGrid>
      <w:tr w:rsidR="003E28A2" w14:paraId="34398FB1" w14:textId="77777777" w:rsidTr="0957BA63">
        <w:trPr>
          <w:trHeight w:val="490"/>
        </w:trPr>
        <w:tc>
          <w:tcPr>
            <w:tcW w:w="2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350" w:type="dxa"/>
              <w:bottom w:w="80" w:type="dxa"/>
              <w:right w:w="80" w:type="dxa"/>
            </w:tcMar>
          </w:tcPr>
          <w:p w14:paraId="6230B392" w14:textId="77777777" w:rsidR="003E28A2" w:rsidRDefault="00D45947">
            <w:pPr>
              <w:pStyle w:val="Body"/>
              <w:ind w:left="270" w:hanging="270"/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7DFF0" w14:textId="77777777" w:rsidR="003E28A2" w:rsidRDefault="00D45947">
            <w:pPr>
              <w:pStyle w:val="Body"/>
              <w:tabs>
                <w:tab w:val="left" w:pos="360"/>
              </w:tabs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Attachment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86343" w14:textId="77777777" w:rsidR="003E28A2" w:rsidRDefault="00D45947">
            <w:pPr>
              <w:pStyle w:val="Body"/>
              <w:tabs>
                <w:tab w:val="left" w:pos="360"/>
              </w:tabs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SPEAKER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A5520" w14:textId="77777777" w:rsidR="003E28A2" w:rsidRDefault="00D45947">
            <w:pPr>
              <w:pStyle w:val="Body"/>
              <w:tabs>
                <w:tab w:val="left" w:pos="360"/>
              </w:tabs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6F72B" w14:textId="77777777" w:rsidR="003E28A2" w:rsidRDefault="00D45947" w:rsidP="0957BA63">
            <w:pPr>
              <w:pStyle w:val="Body"/>
              <w:tabs>
                <w:tab w:val="left" w:pos="360"/>
              </w:tabs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Meeting Minutes</w:t>
            </w:r>
          </w:p>
        </w:tc>
      </w:tr>
      <w:tr w:rsidR="003E28A2" w14:paraId="17337E17" w14:textId="77777777" w:rsidTr="0957BA63">
        <w:trPr>
          <w:trHeight w:val="250"/>
        </w:trPr>
        <w:tc>
          <w:tcPr>
            <w:tcW w:w="2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85197" w14:textId="77777777" w:rsidR="003E28A2" w:rsidRDefault="00D45947">
            <w:pPr>
              <w:pStyle w:val="Body"/>
              <w:numPr>
                <w:ilvl w:val="0"/>
                <w:numId w:val="1"/>
              </w:num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Call to Order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7501D" w14:textId="77777777" w:rsidR="003E28A2" w:rsidRDefault="003E28A2"/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B6C7B" w14:textId="77777777" w:rsidR="003E28A2" w:rsidRDefault="003E28A2"/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B378F" w14:textId="77777777" w:rsidR="003E28A2" w:rsidRDefault="003E28A2"/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5A809" w14:textId="77777777" w:rsidR="003E28A2" w:rsidRDefault="003E28A2"/>
        </w:tc>
      </w:tr>
      <w:tr w:rsidR="003E28A2" w14:paraId="003E152D" w14:textId="77777777" w:rsidTr="0957BA63">
        <w:trPr>
          <w:trHeight w:val="490"/>
        </w:trPr>
        <w:tc>
          <w:tcPr>
            <w:tcW w:w="2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3B16E" w14:textId="77777777" w:rsidR="003E28A2" w:rsidRDefault="00D45947">
            <w:pPr>
              <w:pStyle w:val="Body"/>
              <w:numPr>
                <w:ilvl w:val="0"/>
                <w:numId w:val="3"/>
              </w:num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Meeting Minutes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BBE3" w14:textId="77777777" w:rsidR="003E28A2" w:rsidRDefault="003E28A2">
            <w:pPr>
              <w:pStyle w:val="Body"/>
              <w:tabs>
                <w:tab w:val="left" w:pos="360"/>
                <w:tab w:val="left" w:pos="1710"/>
              </w:tabs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54F8A" w14:textId="77777777" w:rsidR="003E28A2" w:rsidRDefault="00D45947">
            <w:pPr>
              <w:pStyle w:val="Body"/>
              <w:tabs>
                <w:tab w:val="left" w:pos="360"/>
              </w:tabs>
            </w:pPr>
            <w:r>
              <w:rPr>
                <w:rFonts w:ascii="Cambria" w:hAnsi="Cambria"/>
                <w:sz w:val="18"/>
                <w:szCs w:val="18"/>
              </w:rPr>
              <w:t>Jinnah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02080" w14:textId="77777777" w:rsidR="003E28A2" w:rsidRDefault="00D45947">
            <w:pPr>
              <w:pStyle w:val="Body"/>
              <w:tabs>
                <w:tab w:val="left" w:pos="360"/>
              </w:tabs>
            </w:pPr>
            <w:r>
              <w:rPr>
                <w:rFonts w:ascii="Cambria" w:hAnsi="Cambria"/>
                <w:sz w:val="18"/>
                <w:szCs w:val="18"/>
              </w:rPr>
              <w:t>Information/Action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C52DE" w14:textId="77777777" w:rsidR="003E28A2" w:rsidRDefault="00D45947">
            <w:pPr>
              <w:tabs>
                <w:tab w:val="left" w:pos="360"/>
              </w:tabs>
            </w:pPr>
            <w:r>
              <w:rPr>
                <w:rFonts w:ascii="Cambria" w:hAnsi="Cambria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Approve last meeting</w:t>
            </w:r>
            <w:r>
              <w:rPr>
                <w:rFonts w:ascii="Cambria" w:hAnsi="Cambria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>
              <w:rPr>
                <w:rFonts w:ascii="Cambria" w:hAnsi="Cambria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 minutes.</w:t>
            </w:r>
          </w:p>
        </w:tc>
      </w:tr>
      <w:tr w:rsidR="003E28A2" w14:paraId="11601745" w14:textId="77777777" w:rsidTr="0957BA63">
        <w:trPr>
          <w:trHeight w:val="10130"/>
        </w:trPr>
        <w:tc>
          <w:tcPr>
            <w:tcW w:w="2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6A2D0" w14:textId="77777777" w:rsidR="003E28A2" w:rsidRDefault="00D45947">
            <w:pPr>
              <w:pStyle w:val="Body"/>
              <w:numPr>
                <w:ilvl w:val="0"/>
                <w:numId w:val="5"/>
              </w:num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Design Principles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A0163" w14:textId="77777777" w:rsidR="003E28A2" w:rsidRDefault="00D45947">
            <w:pPr>
              <w:pStyle w:val="Body"/>
              <w:tabs>
                <w:tab w:val="left" w:pos="360"/>
                <w:tab w:val="left" w:pos="1710"/>
              </w:tabs>
            </w:pPr>
            <w:r>
              <w:rPr>
                <w:rFonts w:ascii="Cambria" w:hAnsi="Cambria"/>
                <w:sz w:val="18"/>
                <w:szCs w:val="18"/>
              </w:rPr>
              <w:t>GP Design Principles Draft v6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2B1CD" w14:textId="77777777" w:rsidR="003E28A2" w:rsidRDefault="00D45947">
            <w:pPr>
              <w:pStyle w:val="Body"/>
              <w:tabs>
                <w:tab w:val="left" w:pos="360"/>
              </w:tabs>
            </w:pPr>
            <w:r>
              <w:rPr>
                <w:rFonts w:ascii="Cambria" w:hAnsi="Cambria"/>
                <w:sz w:val="18"/>
                <w:szCs w:val="18"/>
              </w:rPr>
              <w:t>Jinnah</w:t>
            </w:r>
          </w:p>
          <w:p w14:paraId="41C8F396" w14:textId="77777777" w:rsidR="003E28A2" w:rsidRDefault="003E28A2">
            <w:pPr>
              <w:pStyle w:val="Body"/>
              <w:tabs>
                <w:tab w:val="left" w:pos="360"/>
              </w:tabs>
            </w:pPr>
          </w:p>
          <w:p w14:paraId="5A1CAB1A" w14:textId="77777777" w:rsidR="003E28A2" w:rsidRDefault="00D45947">
            <w:pPr>
              <w:pStyle w:val="Body"/>
              <w:tabs>
                <w:tab w:val="left" w:pos="360"/>
              </w:tabs>
            </w:pPr>
            <w:r>
              <w:rPr>
                <w:rFonts w:ascii="Cambria" w:hAnsi="Cambria"/>
                <w:sz w:val="18"/>
                <w:szCs w:val="18"/>
              </w:rPr>
              <w:t xml:space="preserve">With additional comments and anecdotes by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Asrat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Hayes, </w:t>
            </w:r>
            <w:r>
              <w:rPr>
                <w:rFonts w:ascii="Cambria" w:hAnsi="Cambria"/>
                <w:sz w:val="18"/>
                <w:szCs w:val="18"/>
              </w:rPr>
              <w:t>and Lee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3EF63" w14:textId="77777777" w:rsidR="003E28A2" w:rsidRDefault="00D45947">
            <w:pPr>
              <w:pStyle w:val="Body"/>
              <w:tabs>
                <w:tab w:val="left" w:pos="360"/>
              </w:tabs>
            </w:pPr>
            <w:r>
              <w:rPr>
                <w:rFonts w:ascii="Cambria" w:hAnsi="Cambria"/>
                <w:sz w:val="18"/>
                <w:szCs w:val="18"/>
              </w:rPr>
              <w:t>Discussion/Action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F33CA" w14:textId="77777777" w:rsidR="003E28A2" w:rsidRDefault="00D45947">
            <w:pPr>
              <w:pStyle w:val="Body"/>
              <w:tabs>
                <w:tab w:val="left" w:pos="360"/>
              </w:tabs>
            </w:pPr>
            <w:r>
              <w:rPr>
                <w:rFonts w:ascii="Cambria" w:hAnsi="Cambria"/>
                <w:sz w:val="18"/>
                <w:szCs w:val="18"/>
              </w:rPr>
              <w:t>Answer committee members questions regarding: how program maps meet student transfer goals; why Program Mapping is beginning with full-time student mapping plan; why maps include written communication, critical thinking, and qualitative reasoning in the fi</w:t>
            </w:r>
            <w:r>
              <w:rPr>
                <w:rFonts w:ascii="Cambria" w:hAnsi="Cambria"/>
                <w:sz w:val="18"/>
                <w:szCs w:val="18"/>
              </w:rPr>
              <w:t xml:space="preserve">rst year; what </w:t>
            </w:r>
            <w:r>
              <w:rPr>
                <w:rFonts w:ascii="Cambria" w:hAnsi="Cambria"/>
                <w:sz w:val="18"/>
                <w:szCs w:val="18"/>
                <w:rtl/>
                <w:lang w:val="ar-SA"/>
              </w:rPr>
              <w:t>“</w:t>
            </w:r>
            <w:r>
              <w:rPr>
                <w:rFonts w:ascii="Cambria" w:hAnsi="Cambria"/>
                <w:sz w:val="18"/>
                <w:szCs w:val="18"/>
              </w:rPr>
              <w:t>clear</w:t>
            </w:r>
            <w:r>
              <w:rPr>
                <w:rFonts w:ascii="Cambria" w:hAnsi="Cambria"/>
                <w:sz w:val="18"/>
                <w:szCs w:val="18"/>
              </w:rPr>
              <w:t xml:space="preserve">” </w:t>
            </w:r>
            <w:r>
              <w:rPr>
                <w:rFonts w:ascii="Cambria" w:hAnsi="Cambria"/>
                <w:sz w:val="18"/>
                <w:szCs w:val="18"/>
              </w:rPr>
              <w:t>or clarifying the path means for different learners; how maps take into account specific requirements that differ between UCs and CSUs; the significance of having a major course in the first quarter; the significance of stackable cer</w:t>
            </w:r>
            <w:r>
              <w:rPr>
                <w:rFonts w:ascii="Cambria" w:hAnsi="Cambria"/>
                <w:sz w:val="18"/>
                <w:szCs w:val="18"/>
              </w:rPr>
              <w:t xml:space="preserve">tificates and degrees; and miscellaneous thoughts. Within this discussion, Student Equity Ambassadors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Asrat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and Hayes shared how scheduling, limited availability of courses, and a lack of communication and/or cohesion with De Anza negatively impacts studen</w:t>
            </w:r>
            <w:r>
              <w:rPr>
                <w:rFonts w:ascii="Cambria" w:hAnsi="Cambria"/>
                <w:sz w:val="18"/>
                <w:szCs w:val="18"/>
              </w:rPr>
              <w:t xml:space="preserve">ts attempting to complete programs of study in a timely manner. </w:t>
            </w:r>
          </w:p>
        </w:tc>
      </w:tr>
      <w:tr w:rsidR="003E28A2" w14:paraId="19F3217F" w14:textId="77777777" w:rsidTr="0957BA63">
        <w:trPr>
          <w:trHeight w:val="1110"/>
        </w:trPr>
        <w:tc>
          <w:tcPr>
            <w:tcW w:w="2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6AA79" w14:textId="77777777" w:rsidR="003E28A2" w:rsidRDefault="00D45947">
            <w:pPr>
              <w:pStyle w:val="Body"/>
              <w:numPr>
                <w:ilvl w:val="0"/>
                <w:numId w:val="7"/>
              </w:num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Course Modality on Program Maps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D3EC" w14:textId="77777777" w:rsidR="003E28A2" w:rsidRDefault="003E28A2"/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CA28A" w14:textId="77777777" w:rsidR="003E28A2" w:rsidRDefault="00D45947">
            <w:pPr>
              <w:pStyle w:val="Body"/>
              <w:tabs>
                <w:tab w:val="left" w:pos="360"/>
              </w:tabs>
            </w:pPr>
            <w:r>
              <w:rPr>
                <w:rFonts w:ascii="Cambria" w:hAnsi="Cambria"/>
                <w:sz w:val="18"/>
                <w:szCs w:val="18"/>
              </w:rPr>
              <w:t>Jinnah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B51FF" w14:textId="77777777" w:rsidR="003E28A2" w:rsidRDefault="00D45947">
            <w:pPr>
              <w:pStyle w:val="Body"/>
              <w:tabs>
                <w:tab w:val="left" w:pos="360"/>
              </w:tabs>
            </w:pPr>
            <w:r>
              <w:rPr>
                <w:rFonts w:ascii="Cambria" w:hAnsi="Cambria"/>
                <w:sz w:val="18"/>
                <w:szCs w:val="18"/>
              </w:rPr>
              <w:t>Information</w:t>
            </w:r>
            <w:r>
              <w:rPr>
                <w:rFonts w:ascii="Cambria" w:hAnsi="Cambria"/>
                <w:sz w:val="18"/>
                <w:szCs w:val="18"/>
              </w:rPr>
              <w:t xml:space="preserve"> and request for a volunteer to begin working on including course modality on program maps.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B8A49" w14:textId="77777777" w:rsidR="003E28A2" w:rsidRDefault="00D45947">
            <w:pPr>
              <w:pStyle w:val="Body"/>
              <w:tabs>
                <w:tab w:val="left" w:pos="360"/>
              </w:tabs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Latteri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will begin working on including course modality on program maps.</w:t>
            </w:r>
          </w:p>
        </w:tc>
      </w:tr>
      <w:tr w:rsidR="003E28A2" w14:paraId="7CF73122" w14:textId="77777777" w:rsidTr="0957BA63">
        <w:trPr>
          <w:trHeight w:val="1550"/>
        </w:trPr>
        <w:tc>
          <w:tcPr>
            <w:tcW w:w="2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43563" w14:textId="77777777" w:rsidR="003E28A2" w:rsidRDefault="00D45947">
            <w:pPr>
              <w:pStyle w:val="Body"/>
              <w:numPr>
                <w:ilvl w:val="0"/>
                <w:numId w:val="9"/>
              </w:num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Labor Market Information (LMI) on Program Maps 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40D" w14:textId="77777777" w:rsidR="003E28A2" w:rsidRDefault="003E28A2"/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144F" w14:textId="77777777" w:rsidR="003E28A2" w:rsidRDefault="00D45947">
            <w:pPr>
              <w:pStyle w:val="Body"/>
              <w:tabs>
                <w:tab w:val="left" w:pos="360"/>
              </w:tabs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Latteri</w:t>
            </w:r>
            <w:proofErr w:type="spellEnd"/>
          </w:p>
          <w:p w14:paraId="0E27B00A" w14:textId="77777777" w:rsidR="003E28A2" w:rsidRDefault="003E28A2">
            <w:pPr>
              <w:pStyle w:val="Body"/>
              <w:tabs>
                <w:tab w:val="left" w:pos="360"/>
              </w:tabs>
            </w:pPr>
          </w:p>
          <w:p w14:paraId="1EB2FB19" w14:textId="77777777" w:rsidR="003E28A2" w:rsidRDefault="00D45947">
            <w:pPr>
              <w:pStyle w:val="Body"/>
              <w:tabs>
                <w:tab w:val="left" w:pos="360"/>
              </w:tabs>
            </w:pPr>
            <w:r>
              <w:rPr>
                <w:rFonts w:ascii="Cambria" w:hAnsi="Cambria"/>
                <w:sz w:val="18"/>
                <w:szCs w:val="18"/>
              </w:rPr>
              <w:t xml:space="preserve">With additional comments by </w:t>
            </w:r>
            <w:r>
              <w:rPr>
                <w:rFonts w:ascii="Cambria" w:hAnsi="Cambria"/>
                <w:sz w:val="18"/>
                <w:szCs w:val="18"/>
              </w:rPr>
              <w:t xml:space="preserve">Carrillo,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Ghandi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Gamez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Asrat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, Jinnah, and Chavez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5A205" w14:textId="77777777" w:rsidR="003E28A2" w:rsidRDefault="00D45947">
            <w:pPr>
              <w:pStyle w:val="Body"/>
              <w:tabs>
                <w:tab w:val="left" w:pos="360"/>
              </w:tabs>
            </w:pPr>
            <w:r>
              <w:rPr>
                <w:rFonts w:ascii="Cambria" w:hAnsi="Cambria"/>
                <w:sz w:val="18"/>
                <w:szCs w:val="18"/>
              </w:rPr>
              <w:t>Information/Discussion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F654D" w14:textId="77777777" w:rsidR="003E28A2" w:rsidRDefault="00D45947">
            <w:pPr>
              <w:pStyle w:val="Body"/>
              <w:tabs>
                <w:tab w:val="left" w:pos="360"/>
              </w:tabs>
            </w:pPr>
            <w:r>
              <w:rPr>
                <w:rFonts w:ascii="Cambria" w:hAnsi="Cambria"/>
                <w:sz w:val="18"/>
                <w:szCs w:val="18"/>
              </w:rPr>
              <w:t>Committee to learn of various ways to incorporate LMI on program maps.</w:t>
            </w:r>
          </w:p>
        </w:tc>
      </w:tr>
      <w:tr w:rsidR="003E28A2" w14:paraId="0B088778" w14:textId="77777777" w:rsidTr="0957BA63">
        <w:trPr>
          <w:trHeight w:val="890"/>
        </w:trPr>
        <w:tc>
          <w:tcPr>
            <w:tcW w:w="2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458" w:type="dxa"/>
              <w:bottom w:w="80" w:type="dxa"/>
              <w:right w:w="80" w:type="dxa"/>
            </w:tcMar>
          </w:tcPr>
          <w:p w14:paraId="5CCB8D66" w14:textId="77777777" w:rsidR="003E28A2" w:rsidRDefault="00D45947">
            <w:pPr>
              <w:pStyle w:val="ListParagraph"/>
              <w:ind w:left="378" w:hanging="378"/>
            </w:pPr>
            <w:r>
              <w:rPr>
                <w:rFonts w:ascii="Cambria" w:hAnsi="Cambria"/>
                <w:sz w:val="18"/>
                <w:szCs w:val="18"/>
              </w:rPr>
              <w:t>6</w:t>
            </w:r>
            <w:r>
              <w:rPr>
                <w:rFonts w:ascii="Cambria" w:hAnsi="Cambria"/>
                <w:sz w:val="22"/>
                <w:szCs w:val="22"/>
              </w:rPr>
              <w:t xml:space="preserve">.    </w:t>
            </w:r>
            <w:r>
              <w:rPr>
                <w:rFonts w:ascii="Cambria" w:hAnsi="Cambria"/>
                <w:sz w:val="18"/>
                <w:szCs w:val="18"/>
              </w:rPr>
              <w:t xml:space="preserve">Announcements 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1E4C" w14:textId="77777777" w:rsidR="003E28A2" w:rsidRDefault="003E28A2"/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D9E93" w14:textId="77777777" w:rsidR="003E28A2" w:rsidRDefault="00D45947">
            <w:pPr>
              <w:pStyle w:val="Body"/>
              <w:tabs>
                <w:tab w:val="left" w:pos="360"/>
              </w:tabs>
            </w:pPr>
            <w:r>
              <w:rPr>
                <w:rFonts w:ascii="Cambria" w:hAnsi="Cambria"/>
                <w:sz w:val="18"/>
                <w:szCs w:val="18"/>
              </w:rPr>
              <w:t>Jinnah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C6183" w14:textId="77777777" w:rsidR="003E28A2" w:rsidRDefault="00D45947">
            <w:pPr>
              <w:pStyle w:val="Body"/>
              <w:tabs>
                <w:tab w:val="left" w:pos="360"/>
              </w:tabs>
            </w:pPr>
            <w:r>
              <w:rPr>
                <w:rFonts w:ascii="Cambria" w:hAnsi="Cambria"/>
                <w:sz w:val="18"/>
                <w:szCs w:val="18"/>
              </w:rPr>
              <w:t>Information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A809C" w14:textId="77777777" w:rsidR="003E28A2" w:rsidRDefault="00D45947">
            <w:pPr>
              <w:pStyle w:val="Body"/>
              <w:tabs>
                <w:tab w:val="left" w:pos="360"/>
              </w:tabs>
            </w:pPr>
            <w:r>
              <w:rPr>
                <w:rFonts w:ascii="Cambria" w:hAnsi="Cambria"/>
                <w:sz w:val="18"/>
                <w:szCs w:val="18"/>
              </w:rPr>
              <w:t>Committee to learn of upcoming mapping day on April 22.</w:t>
            </w:r>
          </w:p>
        </w:tc>
      </w:tr>
      <w:tr w:rsidR="003E28A2" w14:paraId="0E65FE88" w14:textId="77777777" w:rsidTr="0957BA63">
        <w:trPr>
          <w:trHeight w:val="250"/>
        </w:trPr>
        <w:tc>
          <w:tcPr>
            <w:tcW w:w="2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083" w:type="dxa"/>
              <w:bottom w:w="80" w:type="dxa"/>
              <w:right w:w="426" w:type="dxa"/>
            </w:tcMar>
          </w:tcPr>
          <w:p w14:paraId="37BA9A4A" w14:textId="77777777" w:rsidR="003E28A2" w:rsidRDefault="00D45947">
            <w:pPr>
              <w:pStyle w:val="Body"/>
              <w:ind w:left="1003" w:right="346" w:hanging="1003"/>
            </w:pPr>
            <w:r>
              <w:rPr>
                <w:rFonts w:ascii="Cambria" w:hAnsi="Cambria"/>
                <w:sz w:val="18"/>
                <w:szCs w:val="18"/>
              </w:rPr>
              <w:t xml:space="preserve">7.    </w:t>
            </w:r>
            <w:r>
              <w:rPr>
                <w:rFonts w:ascii="Cambria" w:hAnsi="Cambria"/>
                <w:sz w:val="18"/>
                <w:szCs w:val="18"/>
              </w:rPr>
              <w:t>Adjourn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AFD9C" w14:textId="77777777" w:rsidR="003E28A2" w:rsidRDefault="003E28A2"/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4D5A5" w14:textId="77777777" w:rsidR="003E28A2" w:rsidRDefault="003E28A2"/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C669" w14:textId="77777777" w:rsidR="003E28A2" w:rsidRDefault="003E28A2"/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6B9AB" w14:textId="77777777" w:rsidR="003E28A2" w:rsidRDefault="003E28A2"/>
        </w:tc>
      </w:tr>
    </w:tbl>
    <w:p w14:paraId="4101652C" w14:textId="77777777" w:rsidR="003E28A2" w:rsidRDefault="003E28A2">
      <w:pPr>
        <w:pStyle w:val="Body"/>
        <w:tabs>
          <w:tab w:val="left" w:pos="360"/>
          <w:tab w:val="left" w:pos="1710"/>
        </w:tabs>
        <w:rPr>
          <w:rFonts w:ascii="Cambria" w:eastAsia="Cambria" w:hAnsi="Cambria" w:cs="Cambria"/>
          <w:sz w:val="22"/>
          <w:szCs w:val="22"/>
        </w:rPr>
      </w:pPr>
    </w:p>
    <w:p w14:paraId="4B99056E" w14:textId="77777777" w:rsidR="003E28A2" w:rsidRDefault="003E28A2">
      <w:pPr>
        <w:pStyle w:val="Body"/>
        <w:tabs>
          <w:tab w:val="left" w:pos="360"/>
          <w:tab w:val="left" w:pos="1710"/>
        </w:tabs>
        <w:rPr>
          <w:rFonts w:ascii="Cambria" w:eastAsia="Cambria" w:hAnsi="Cambria" w:cs="Cambria"/>
          <w:sz w:val="22"/>
          <w:szCs w:val="22"/>
        </w:rPr>
      </w:pPr>
    </w:p>
    <w:p w14:paraId="5664B04E" w14:textId="77777777" w:rsidR="003E28A2" w:rsidRPr="002F6B91" w:rsidRDefault="00D45947">
      <w:pPr>
        <w:pStyle w:val="Body"/>
        <w:tabs>
          <w:tab w:val="left" w:pos="36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</w:pPr>
      <w:r w:rsidRPr="002F6B91">
        <w:rPr>
          <w:rFonts w:ascii="Cambria" w:hAnsi="Cambria"/>
          <w:b/>
          <w:bCs/>
          <w:u w:val="single"/>
        </w:rPr>
        <w:t>Meeting Attendees:</w:t>
      </w:r>
    </w:p>
    <w:p w14:paraId="29D6B04F" w14:textId="36ECF313" w:rsidR="003E28A2" w:rsidRDefault="003E28A2">
      <w:pPr>
        <w:pStyle w:val="BodyText"/>
        <w:rPr>
          <w:rFonts w:ascii="Cambria" w:eastAsia="Cambria" w:hAnsi="Cambria" w:cs="Cambria"/>
        </w:rPr>
      </w:pPr>
    </w:p>
    <w:p w14:paraId="454C58C9" w14:textId="37C63EA1" w:rsidR="003E28A2" w:rsidRDefault="0957BA63" w:rsidP="0957BA63">
      <w:r w:rsidRPr="0957BA63">
        <w:rPr>
          <w:rFonts w:ascii="Calibri" w:eastAsia="Calibri" w:hAnsi="Calibri" w:cs="Calibri"/>
          <w:color w:val="000000" w:themeColor="text1"/>
        </w:rPr>
        <w:t xml:space="preserve">Fatima Jinnah, Thomas </w:t>
      </w:r>
      <w:proofErr w:type="spellStart"/>
      <w:r w:rsidRPr="0957BA63">
        <w:rPr>
          <w:rFonts w:ascii="Calibri" w:eastAsia="Calibri" w:hAnsi="Calibri" w:cs="Calibri"/>
          <w:color w:val="000000" w:themeColor="text1"/>
        </w:rPr>
        <w:t>Asrat</w:t>
      </w:r>
      <w:proofErr w:type="spellEnd"/>
      <w:r w:rsidRPr="0957BA63">
        <w:rPr>
          <w:rFonts w:ascii="Calibri" w:eastAsia="Calibri" w:hAnsi="Calibri" w:cs="Calibri"/>
          <w:color w:val="000000" w:themeColor="text1"/>
        </w:rPr>
        <w:t xml:space="preserve">, Debbie Lee, Raven Hayes, Luis Carrillo, Natalie </w:t>
      </w:r>
      <w:proofErr w:type="spellStart"/>
      <w:r w:rsidRPr="0957BA63">
        <w:rPr>
          <w:rFonts w:ascii="Calibri" w:eastAsia="Calibri" w:hAnsi="Calibri" w:cs="Calibri"/>
          <w:color w:val="000000" w:themeColor="text1"/>
        </w:rPr>
        <w:t>Latteri</w:t>
      </w:r>
      <w:proofErr w:type="spellEnd"/>
      <w:r w:rsidRPr="0957BA63">
        <w:rPr>
          <w:rFonts w:ascii="Calibri" w:eastAsia="Calibri" w:hAnsi="Calibri" w:cs="Calibri"/>
          <w:color w:val="000000" w:themeColor="text1"/>
        </w:rPr>
        <w:t xml:space="preserve">, Chris Chavez, Roosevelt Charles, Laura </w:t>
      </w:r>
      <w:proofErr w:type="spellStart"/>
      <w:r w:rsidRPr="0957BA63">
        <w:rPr>
          <w:rFonts w:ascii="Calibri" w:eastAsia="Calibri" w:hAnsi="Calibri" w:cs="Calibri"/>
          <w:color w:val="000000" w:themeColor="text1"/>
        </w:rPr>
        <w:t>Gamez</w:t>
      </w:r>
      <w:proofErr w:type="spellEnd"/>
      <w:r w:rsidRPr="0957BA63">
        <w:rPr>
          <w:rFonts w:ascii="Calibri" w:eastAsia="Calibri" w:hAnsi="Calibri" w:cs="Calibri"/>
          <w:color w:val="000000" w:themeColor="text1"/>
        </w:rPr>
        <w:t xml:space="preserve">, Amy Leonard, Josh Pelletier, </w:t>
      </w:r>
      <w:proofErr w:type="spellStart"/>
      <w:r w:rsidRPr="0957BA63">
        <w:rPr>
          <w:rFonts w:ascii="Calibri" w:eastAsia="Calibri" w:hAnsi="Calibri" w:cs="Calibri"/>
          <w:color w:val="000000" w:themeColor="text1"/>
        </w:rPr>
        <w:t>Miloni</w:t>
      </w:r>
      <w:proofErr w:type="spellEnd"/>
      <w:r w:rsidRPr="0957BA63">
        <w:rPr>
          <w:rFonts w:ascii="Calibri" w:eastAsia="Calibri" w:hAnsi="Calibri" w:cs="Calibri"/>
          <w:color w:val="000000" w:themeColor="text1"/>
        </w:rPr>
        <w:t xml:space="preserve"> Gandhi, Elaine </w:t>
      </w:r>
      <w:proofErr w:type="spellStart"/>
      <w:r w:rsidRPr="0957BA63">
        <w:rPr>
          <w:rFonts w:ascii="Calibri" w:eastAsia="Calibri" w:hAnsi="Calibri" w:cs="Calibri"/>
          <w:color w:val="000000" w:themeColor="text1"/>
        </w:rPr>
        <w:t>Kuo</w:t>
      </w:r>
      <w:proofErr w:type="spellEnd"/>
      <w:r w:rsidRPr="0957BA63">
        <w:rPr>
          <w:rFonts w:ascii="Calibri" w:eastAsia="Calibri" w:hAnsi="Calibri" w:cs="Calibri"/>
          <w:color w:val="000000" w:themeColor="text1"/>
        </w:rPr>
        <w:t>, Jose Wang-Nava, Sophia Kim, Evan Gilstrap, Laurie Scolari</w:t>
      </w:r>
    </w:p>
    <w:p w14:paraId="4DDBEF00" w14:textId="62F80222" w:rsidR="003E28A2" w:rsidRDefault="003E28A2" w:rsidP="0957BA63">
      <w:pPr>
        <w:pStyle w:val="BodyText"/>
        <w:rPr>
          <w:color w:val="000000" w:themeColor="text1"/>
        </w:rPr>
      </w:pPr>
    </w:p>
    <w:p w14:paraId="3461D779" w14:textId="77777777" w:rsidR="003E28A2" w:rsidRDefault="003E28A2">
      <w:pPr>
        <w:pStyle w:val="BodyText"/>
      </w:pPr>
    </w:p>
    <w:sectPr w:rsidR="003E28A2">
      <w:headerReference w:type="default" r:id="rId7"/>
      <w:footerReference w:type="default" r:id="rId8"/>
      <w:pgSz w:w="12240" w:h="15840"/>
      <w:pgMar w:top="720" w:right="1008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735AE" w14:textId="77777777" w:rsidR="00D45947" w:rsidRDefault="00D45947">
      <w:r>
        <w:separator/>
      </w:r>
    </w:p>
  </w:endnote>
  <w:endnote w:type="continuationSeparator" w:id="0">
    <w:p w14:paraId="25469137" w14:textId="77777777" w:rsidR="00D45947" w:rsidRDefault="00D4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78278" w14:textId="77777777" w:rsidR="003E28A2" w:rsidRDefault="003E28A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649A3" w14:textId="77777777" w:rsidR="00D45947" w:rsidRDefault="00D45947">
      <w:r>
        <w:separator/>
      </w:r>
    </w:p>
  </w:footnote>
  <w:footnote w:type="continuationSeparator" w:id="0">
    <w:p w14:paraId="35AE93BF" w14:textId="77777777" w:rsidR="00D45947" w:rsidRDefault="00D4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D8B6" w14:textId="77777777" w:rsidR="003E28A2" w:rsidRDefault="003E28A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66666"/>
    <w:multiLevelType w:val="hybridMultilevel"/>
    <w:tmpl w:val="3752BA64"/>
    <w:lvl w:ilvl="0" w:tplc="3B0A7F3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AABBAE">
      <w:start w:val="1"/>
      <w:numFmt w:val="lowerLetter"/>
      <w:lvlText w:val="%2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AED90E">
      <w:start w:val="1"/>
      <w:numFmt w:val="lowerLetter"/>
      <w:lvlText w:val="%3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6CA928">
      <w:start w:val="1"/>
      <w:numFmt w:val="lowerLetter"/>
      <w:lvlText w:val="%4)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DC9232">
      <w:start w:val="1"/>
      <w:numFmt w:val="lowerLetter"/>
      <w:lvlText w:val="%5)"/>
      <w:lvlJc w:val="left"/>
      <w:pPr>
        <w:ind w:left="318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6E5F16">
      <w:start w:val="1"/>
      <w:numFmt w:val="lowerRoman"/>
      <w:lvlText w:val="%6."/>
      <w:lvlJc w:val="left"/>
      <w:pPr>
        <w:ind w:left="390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34A43A">
      <w:start w:val="1"/>
      <w:numFmt w:val="decimal"/>
      <w:lvlText w:val="%7."/>
      <w:lvlJc w:val="left"/>
      <w:pPr>
        <w:ind w:left="46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78F54C">
      <w:start w:val="1"/>
      <w:numFmt w:val="lowerLetter"/>
      <w:lvlText w:val="%8."/>
      <w:lvlJc w:val="left"/>
      <w:pPr>
        <w:ind w:left="53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6E992C">
      <w:start w:val="1"/>
      <w:numFmt w:val="lowerRoman"/>
      <w:lvlText w:val="%9."/>
      <w:lvlJc w:val="left"/>
      <w:pPr>
        <w:ind w:left="60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265275C"/>
    <w:multiLevelType w:val="hybridMultilevel"/>
    <w:tmpl w:val="49FA7058"/>
    <w:lvl w:ilvl="0" w:tplc="5D2485A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E04E68">
      <w:start w:val="1"/>
      <w:numFmt w:val="lowerLetter"/>
      <w:lvlText w:val="%2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B09E50">
      <w:start w:val="1"/>
      <w:numFmt w:val="lowerLetter"/>
      <w:lvlText w:val="%3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D25616">
      <w:start w:val="1"/>
      <w:numFmt w:val="lowerLetter"/>
      <w:lvlText w:val="%4)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B2CA58">
      <w:start w:val="1"/>
      <w:numFmt w:val="lowerLetter"/>
      <w:lvlText w:val="%5)"/>
      <w:lvlJc w:val="left"/>
      <w:pPr>
        <w:ind w:left="318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F42DCE">
      <w:start w:val="1"/>
      <w:numFmt w:val="lowerRoman"/>
      <w:lvlText w:val="%6."/>
      <w:lvlJc w:val="left"/>
      <w:pPr>
        <w:ind w:left="390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230E6">
      <w:start w:val="1"/>
      <w:numFmt w:val="decimal"/>
      <w:lvlText w:val="%7."/>
      <w:lvlJc w:val="left"/>
      <w:pPr>
        <w:ind w:left="46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5EF96E">
      <w:start w:val="1"/>
      <w:numFmt w:val="lowerLetter"/>
      <w:lvlText w:val="%8."/>
      <w:lvlJc w:val="left"/>
      <w:pPr>
        <w:ind w:left="53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6C0A26">
      <w:start w:val="1"/>
      <w:numFmt w:val="lowerRoman"/>
      <w:lvlText w:val="%9."/>
      <w:lvlJc w:val="left"/>
      <w:pPr>
        <w:ind w:left="60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0B24C3A"/>
    <w:multiLevelType w:val="hybridMultilevel"/>
    <w:tmpl w:val="0FA45456"/>
    <w:lvl w:ilvl="0" w:tplc="FD822AF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72BC84">
      <w:start w:val="1"/>
      <w:numFmt w:val="lowerLetter"/>
      <w:lvlText w:val="%2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86DD3A">
      <w:start w:val="1"/>
      <w:numFmt w:val="lowerLetter"/>
      <w:lvlText w:val="%3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02834">
      <w:start w:val="1"/>
      <w:numFmt w:val="lowerLetter"/>
      <w:lvlText w:val="%4)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62AE2">
      <w:start w:val="1"/>
      <w:numFmt w:val="lowerLetter"/>
      <w:lvlText w:val="%5)"/>
      <w:lvlJc w:val="left"/>
      <w:pPr>
        <w:ind w:left="318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68622A">
      <w:start w:val="1"/>
      <w:numFmt w:val="lowerRoman"/>
      <w:lvlText w:val="%6."/>
      <w:lvlJc w:val="left"/>
      <w:pPr>
        <w:ind w:left="390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384E3E">
      <w:start w:val="1"/>
      <w:numFmt w:val="decimal"/>
      <w:lvlText w:val="%7."/>
      <w:lvlJc w:val="left"/>
      <w:pPr>
        <w:ind w:left="46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0AFC16">
      <w:start w:val="1"/>
      <w:numFmt w:val="lowerLetter"/>
      <w:lvlText w:val="%8."/>
      <w:lvlJc w:val="left"/>
      <w:pPr>
        <w:ind w:left="53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4A7806">
      <w:start w:val="1"/>
      <w:numFmt w:val="lowerRoman"/>
      <w:lvlText w:val="%9."/>
      <w:lvlJc w:val="left"/>
      <w:pPr>
        <w:ind w:left="60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3F31A8D"/>
    <w:multiLevelType w:val="hybridMultilevel"/>
    <w:tmpl w:val="83A253D6"/>
    <w:lvl w:ilvl="0" w:tplc="D05CCF3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60BC66">
      <w:start w:val="1"/>
      <w:numFmt w:val="lowerLetter"/>
      <w:lvlText w:val="%2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605368">
      <w:start w:val="1"/>
      <w:numFmt w:val="lowerLetter"/>
      <w:lvlText w:val="%3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EE40DE">
      <w:start w:val="1"/>
      <w:numFmt w:val="lowerLetter"/>
      <w:lvlText w:val="%4)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1216E2">
      <w:start w:val="1"/>
      <w:numFmt w:val="lowerLetter"/>
      <w:lvlText w:val="%5)"/>
      <w:lvlJc w:val="left"/>
      <w:pPr>
        <w:ind w:left="318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2E047C">
      <w:start w:val="1"/>
      <w:numFmt w:val="lowerRoman"/>
      <w:lvlText w:val="%6."/>
      <w:lvlJc w:val="left"/>
      <w:pPr>
        <w:ind w:left="390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E08EF8">
      <w:start w:val="1"/>
      <w:numFmt w:val="decimal"/>
      <w:lvlText w:val="%7."/>
      <w:lvlJc w:val="left"/>
      <w:pPr>
        <w:ind w:left="46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5A2E3C">
      <w:start w:val="1"/>
      <w:numFmt w:val="lowerLetter"/>
      <w:lvlText w:val="%8."/>
      <w:lvlJc w:val="left"/>
      <w:pPr>
        <w:ind w:left="53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501B1E">
      <w:start w:val="1"/>
      <w:numFmt w:val="lowerRoman"/>
      <w:lvlText w:val="%9."/>
      <w:lvlJc w:val="left"/>
      <w:pPr>
        <w:ind w:left="60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8DC0401"/>
    <w:multiLevelType w:val="hybridMultilevel"/>
    <w:tmpl w:val="96329E3C"/>
    <w:lvl w:ilvl="0" w:tplc="E18C43F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CE36F4">
      <w:start w:val="1"/>
      <w:numFmt w:val="lowerLetter"/>
      <w:lvlText w:val="%2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74973A">
      <w:start w:val="1"/>
      <w:numFmt w:val="lowerLetter"/>
      <w:lvlText w:val="%3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262618">
      <w:start w:val="1"/>
      <w:numFmt w:val="lowerLetter"/>
      <w:lvlText w:val="%4)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E0E000">
      <w:start w:val="1"/>
      <w:numFmt w:val="lowerLetter"/>
      <w:lvlText w:val="%5)"/>
      <w:lvlJc w:val="left"/>
      <w:pPr>
        <w:ind w:left="318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46CE68">
      <w:start w:val="1"/>
      <w:numFmt w:val="lowerRoman"/>
      <w:lvlText w:val="%6."/>
      <w:lvlJc w:val="left"/>
      <w:pPr>
        <w:ind w:left="390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6C662A">
      <w:start w:val="1"/>
      <w:numFmt w:val="decimal"/>
      <w:lvlText w:val="%7."/>
      <w:lvlJc w:val="left"/>
      <w:pPr>
        <w:ind w:left="46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BC9280">
      <w:start w:val="1"/>
      <w:numFmt w:val="lowerLetter"/>
      <w:lvlText w:val="%8."/>
      <w:lvlJc w:val="left"/>
      <w:pPr>
        <w:ind w:left="53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E22ED2">
      <w:start w:val="1"/>
      <w:numFmt w:val="lowerRoman"/>
      <w:lvlText w:val="%9."/>
      <w:lvlJc w:val="left"/>
      <w:pPr>
        <w:ind w:left="60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2"/>
    </w:lvlOverride>
  </w:num>
  <w:num w:numId="4">
    <w:abstractNumId w:val="4"/>
  </w:num>
  <w:num w:numId="5">
    <w:abstractNumId w:val="4"/>
    <w:lvlOverride w:ilvl="0">
      <w:startOverride w:val="3"/>
    </w:lvlOverride>
  </w:num>
  <w:num w:numId="6">
    <w:abstractNumId w:val="1"/>
  </w:num>
  <w:num w:numId="7">
    <w:abstractNumId w:val="1"/>
    <w:lvlOverride w:ilvl="0">
      <w:startOverride w:val="4"/>
    </w:lvlOverride>
  </w:num>
  <w:num w:numId="8">
    <w:abstractNumId w:val="2"/>
  </w:num>
  <w:num w:numId="9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displayBackgroundShape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57BA63"/>
    <w:rsid w:val="002F6B91"/>
    <w:rsid w:val="003E28A2"/>
    <w:rsid w:val="00D45947"/>
    <w:rsid w:val="0957B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4DED66"/>
  <w15:docId w15:val="{695D2F17-3BC2-43F0-88AD-0B4A73AD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keepNext/>
      <w:jc w:val="center"/>
      <w:outlineLvl w:val="1"/>
    </w:pPr>
    <w:rPr>
      <w:rFonts w:ascii="Comic Sans MS" w:hAnsi="Comic Sans MS"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"/>
    <w:uiPriority w:val="9"/>
    <w:unhideWhenUsed/>
    <w:qFormat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eastAsia="Comic Sans MS" w:hAnsi="Comic Sans MS" w:cs="Comic Sans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jc w:val="center"/>
    </w:pPr>
    <w:rPr>
      <w:rFonts w:ascii="Comic Sans MS" w:hAnsi="Comic Sans MS"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Times Roman" w:hAnsi="Times Roman" w:cs="Arial Unicode MS"/>
      <w:color w:val="000000"/>
      <w:sz w:val="24"/>
      <w:szCs w:val="24"/>
      <w:u w:color="000000"/>
    </w:rPr>
  </w:style>
  <w:style w:type="paragraph" w:styleId="BodyText">
    <w:name w:val="Body Text"/>
    <w:rPr>
      <w:rFonts w:ascii="Comic Sans MS" w:eastAsia="Comic Sans MS" w:hAnsi="Comic Sans MS" w:cs="Comic Sans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omic Sans MS"/>
        <a:ea typeface="Comic Sans MS"/>
        <a:cs typeface="Comic Sans MS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Mohsin Bhanwadia</cp:lastModifiedBy>
  <cp:revision>2</cp:revision>
  <dcterms:created xsi:type="dcterms:W3CDTF">2021-04-07T17:44:00Z</dcterms:created>
  <dcterms:modified xsi:type="dcterms:W3CDTF">2021-04-07T17:44:00Z</dcterms:modified>
</cp:coreProperties>
</file>