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18E9FA48"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54063F">
        <w:rPr>
          <w:sz w:val="24"/>
        </w:rPr>
        <w:t xml:space="preserve">Nov. </w:t>
      </w:r>
      <w:r w:rsidR="002F08C7">
        <w:rPr>
          <w:sz w:val="24"/>
        </w:rPr>
        <w:t>22</w:t>
      </w:r>
      <w:r w:rsidR="002F1CD5">
        <w:rPr>
          <w:sz w:val="24"/>
        </w:rPr>
        <w:t>,</w:t>
      </w:r>
      <w:r w:rsidR="00826E04">
        <w:rPr>
          <w:sz w:val="24"/>
        </w:rPr>
        <w:t xml:space="preserve"> 2019</w:t>
      </w:r>
    </w:p>
    <w:p w14:paraId="36D009AB" w14:textId="1D0EE5EA"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FC1000">
        <w:rPr>
          <w:sz w:val="24"/>
        </w:rPr>
        <w:t>9</w:t>
      </w:r>
      <w:r w:rsidR="004367C1">
        <w:rPr>
          <w:sz w:val="24"/>
        </w:rPr>
        <w:t>:0</w:t>
      </w:r>
      <w:r w:rsidR="00826E04">
        <w:rPr>
          <w:sz w:val="24"/>
        </w:rPr>
        <w:t>0</w:t>
      </w:r>
      <w:r w:rsidR="00FC1000">
        <w:rPr>
          <w:sz w:val="24"/>
        </w:rPr>
        <w:t>-11</w:t>
      </w:r>
      <w:r w:rsidR="004367C1">
        <w:rPr>
          <w:sz w:val="24"/>
        </w:rPr>
        <w:t>:0</w:t>
      </w:r>
      <w:r w:rsidR="00826E04">
        <w:rPr>
          <w:sz w:val="24"/>
        </w:rPr>
        <w:t>0</w:t>
      </w:r>
      <w:r w:rsidR="00FC1000">
        <w:rPr>
          <w:sz w:val="24"/>
        </w:rPr>
        <w:t xml:space="preserve"> a</w:t>
      </w:r>
      <w:bookmarkStart w:id="0" w:name="_GoBack"/>
      <w:bookmarkEnd w:id="0"/>
      <w:r w:rsidRPr="00623566">
        <w:rPr>
          <w:sz w:val="24"/>
        </w:rPr>
        <w:t>.m.</w:t>
      </w:r>
    </w:p>
    <w:p w14:paraId="48055883" w14:textId="475F4C5B" w:rsidR="0038076A" w:rsidRPr="00826E04" w:rsidRDefault="00975446" w:rsidP="0038076A">
      <w:pPr>
        <w:pStyle w:val="Default"/>
      </w:pPr>
      <w:r w:rsidRPr="00623566">
        <w:t>Loc:</w:t>
      </w:r>
      <w:r w:rsidR="009D7EFF" w:rsidRPr="00623566">
        <w:t xml:space="preserve"> </w:t>
      </w:r>
      <w:r w:rsidR="009D7EFF" w:rsidRPr="00623566">
        <w:tab/>
      </w:r>
      <w:r w:rsidR="00826E04">
        <w:t>FH President Conference Room 1901</w:t>
      </w:r>
      <w:r w:rsidR="0038076A">
        <w:t xml:space="preserve">, Zoom Meeting ID: </w:t>
      </w:r>
      <w:r w:rsidR="004367C1">
        <w:t>128 486 908</w:t>
      </w:r>
      <w:r w:rsidR="0038076A">
        <w:br/>
      </w:r>
      <w:r w:rsidR="0038076A">
        <w:rPr>
          <w:sz w:val="23"/>
          <w:szCs w:val="23"/>
        </w:rPr>
        <w:t xml:space="preserve">Join from PC, Mac, Linux, iOS or Android: </w:t>
      </w:r>
      <w:r w:rsidR="0038076A">
        <w:rPr>
          <w:color w:val="0000FF"/>
          <w:sz w:val="23"/>
          <w:szCs w:val="23"/>
        </w:rPr>
        <w:t xml:space="preserve"> </w:t>
      </w:r>
      <w:hyperlink r:id="rId7" w:history="1">
        <w:r w:rsidR="004367C1" w:rsidRPr="004367C1">
          <w:rPr>
            <w:rStyle w:val="Hyperlink"/>
          </w:rPr>
          <w:t>https://cccconfer.zoom.us/j/128486908</w:t>
        </w:r>
      </w:hyperlink>
    </w:p>
    <w:p w14:paraId="431CF5F8" w14:textId="75450E40" w:rsidR="00623566" w:rsidRPr="00826E04" w:rsidRDefault="0038076A" w:rsidP="0038076A">
      <w:pPr>
        <w:rPr>
          <w:sz w:val="24"/>
        </w:rPr>
      </w:pPr>
      <w:r w:rsidRPr="00826E04">
        <w:rPr>
          <w:sz w:val="24"/>
        </w:rPr>
        <w:t xml:space="preserve">Prepared by: </w:t>
      </w:r>
      <w:r w:rsidR="00826E04">
        <w:rPr>
          <w:sz w:val="24"/>
        </w:rPr>
        <w:t>Pauline Brown</w:t>
      </w:r>
      <w:r w:rsidRPr="00826E04">
        <w:rPr>
          <w:sz w:val="24"/>
        </w:rPr>
        <w:t xml:space="preserve"> (</w:t>
      </w:r>
      <w:r w:rsidR="00826E04">
        <w:rPr>
          <w:sz w:val="24"/>
        </w:rPr>
        <w:t>Facilitator</w:t>
      </w:r>
      <w:r w:rsidRPr="00826E04">
        <w:rPr>
          <w:sz w:val="24"/>
        </w:rPr>
        <w:t>)</w:t>
      </w:r>
    </w:p>
    <w:p w14:paraId="657B194E" w14:textId="77777777" w:rsidR="000755CC" w:rsidRDefault="000755CC" w:rsidP="00483734">
      <w:pPr>
        <w:rPr>
          <w:sz w:val="24"/>
        </w:rPr>
      </w:pPr>
    </w:p>
    <w:p w14:paraId="6956BED8" w14:textId="2A57E3D7" w:rsidR="00640DE4" w:rsidRPr="00640DE4" w:rsidRDefault="008F5EF6" w:rsidP="00640DE4">
      <w:pPr>
        <w:pStyle w:val="Heading2"/>
      </w:pPr>
      <w:r>
        <w:t>AGENDA ITEMS</w:t>
      </w:r>
    </w:p>
    <w:tbl>
      <w:tblPr>
        <w:tblStyle w:val="TableGrid"/>
        <w:tblW w:w="12235" w:type="dxa"/>
        <w:tblLayout w:type="fixed"/>
        <w:tblLook w:val="04A0" w:firstRow="1" w:lastRow="0" w:firstColumn="1" w:lastColumn="0" w:noHBand="0" w:noVBand="1"/>
        <w:tblDescription w:val="Agenda Items Table"/>
      </w:tblPr>
      <w:tblGrid>
        <w:gridCol w:w="715"/>
        <w:gridCol w:w="810"/>
        <w:gridCol w:w="3690"/>
        <w:gridCol w:w="1260"/>
        <w:gridCol w:w="1440"/>
        <w:gridCol w:w="4320"/>
      </w:tblGrid>
      <w:tr w:rsidR="00DB1CE1" w14:paraId="1B8CD9C3" w14:textId="77777777" w:rsidTr="004367C1">
        <w:trPr>
          <w:tblHeader/>
        </w:trPr>
        <w:tc>
          <w:tcPr>
            <w:tcW w:w="715" w:type="dxa"/>
          </w:tcPr>
          <w:p w14:paraId="4A3A86F7" w14:textId="359AE0EE" w:rsidR="00E4006F" w:rsidRPr="00DB1CE1" w:rsidRDefault="00E4006F" w:rsidP="00483734">
            <w:pPr>
              <w:rPr>
                <w:b/>
                <w:sz w:val="19"/>
                <w:szCs w:val="19"/>
              </w:rPr>
            </w:pPr>
            <w:r w:rsidRPr="00DB1CE1">
              <w:rPr>
                <w:b/>
                <w:sz w:val="19"/>
                <w:szCs w:val="19"/>
              </w:rPr>
              <w:t>ITEM</w:t>
            </w:r>
          </w:p>
        </w:tc>
        <w:tc>
          <w:tcPr>
            <w:tcW w:w="810" w:type="dxa"/>
          </w:tcPr>
          <w:p w14:paraId="425880C8" w14:textId="11B3E74D" w:rsidR="00E4006F" w:rsidRPr="00DB1CE1" w:rsidRDefault="00E4006F" w:rsidP="00483734">
            <w:pPr>
              <w:rPr>
                <w:b/>
                <w:sz w:val="19"/>
                <w:szCs w:val="19"/>
              </w:rPr>
            </w:pPr>
            <w:r w:rsidRPr="00DB1CE1">
              <w:rPr>
                <w:b/>
                <w:sz w:val="19"/>
                <w:szCs w:val="19"/>
              </w:rPr>
              <w:t>TIME</w:t>
            </w:r>
          </w:p>
        </w:tc>
        <w:tc>
          <w:tcPr>
            <w:tcW w:w="3690" w:type="dxa"/>
          </w:tcPr>
          <w:p w14:paraId="029B837B" w14:textId="3B1C0402" w:rsidR="00E4006F" w:rsidRPr="00DB1CE1" w:rsidRDefault="00E4006F" w:rsidP="00483734">
            <w:pPr>
              <w:rPr>
                <w:b/>
                <w:sz w:val="19"/>
                <w:szCs w:val="19"/>
              </w:rPr>
            </w:pPr>
            <w:r w:rsidRPr="00DB1CE1">
              <w:rPr>
                <w:b/>
                <w:sz w:val="19"/>
                <w:szCs w:val="19"/>
              </w:rPr>
              <w:t>TOPIC &amp; ATTACHMENTS</w:t>
            </w:r>
          </w:p>
        </w:tc>
        <w:tc>
          <w:tcPr>
            <w:tcW w:w="1260" w:type="dxa"/>
          </w:tcPr>
          <w:p w14:paraId="58514455" w14:textId="5442CFFB" w:rsidR="00E4006F" w:rsidRPr="00DB1CE1" w:rsidRDefault="00E4006F" w:rsidP="00483734">
            <w:pPr>
              <w:rPr>
                <w:b/>
                <w:sz w:val="19"/>
                <w:szCs w:val="19"/>
              </w:rPr>
            </w:pPr>
            <w:r w:rsidRPr="00DB1CE1">
              <w:rPr>
                <w:b/>
                <w:sz w:val="19"/>
                <w:szCs w:val="19"/>
              </w:rPr>
              <w:t>PURPOSE</w:t>
            </w:r>
          </w:p>
        </w:tc>
        <w:tc>
          <w:tcPr>
            <w:tcW w:w="1440" w:type="dxa"/>
          </w:tcPr>
          <w:p w14:paraId="40B75C40" w14:textId="1D1331F6" w:rsidR="00E4006F" w:rsidRPr="00DB1CE1" w:rsidRDefault="00E4006F" w:rsidP="00483734">
            <w:pPr>
              <w:rPr>
                <w:b/>
                <w:sz w:val="19"/>
                <w:szCs w:val="19"/>
              </w:rPr>
            </w:pPr>
            <w:r w:rsidRPr="00DB1CE1">
              <w:rPr>
                <w:b/>
                <w:sz w:val="19"/>
                <w:szCs w:val="19"/>
              </w:rPr>
              <w:t>PRESENTER</w:t>
            </w:r>
          </w:p>
        </w:tc>
        <w:tc>
          <w:tcPr>
            <w:tcW w:w="4320" w:type="dxa"/>
          </w:tcPr>
          <w:p w14:paraId="555AE841" w14:textId="04706138" w:rsidR="00E4006F" w:rsidRPr="00DB1CE1" w:rsidRDefault="00E4006F" w:rsidP="00483734">
            <w:pPr>
              <w:rPr>
                <w:b/>
                <w:sz w:val="19"/>
                <w:szCs w:val="19"/>
              </w:rPr>
            </w:pPr>
            <w:r w:rsidRPr="00DB1CE1">
              <w:rPr>
                <w:b/>
                <w:sz w:val="19"/>
                <w:szCs w:val="19"/>
              </w:rPr>
              <w:t>OUTCOME</w:t>
            </w:r>
          </w:p>
        </w:tc>
      </w:tr>
      <w:tr w:rsidR="002F08C7" w14:paraId="4F3E0ED6" w14:textId="77777777" w:rsidTr="004367C1">
        <w:trPr>
          <w:trHeight w:val="1520"/>
        </w:trPr>
        <w:tc>
          <w:tcPr>
            <w:tcW w:w="715" w:type="dxa"/>
            <w:vAlign w:val="center"/>
          </w:tcPr>
          <w:p w14:paraId="627F31FA" w14:textId="77777777" w:rsidR="002F08C7" w:rsidRDefault="002F08C7" w:rsidP="007823C9">
            <w:r>
              <w:t>1</w:t>
            </w:r>
          </w:p>
          <w:p w14:paraId="058AC0A5" w14:textId="450B1FAD" w:rsidR="002F08C7" w:rsidRDefault="002F08C7" w:rsidP="007823C9"/>
        </w:tc>
        <w:tc>
          <w:tcPr>
            <w:tcW w:w="810" w:type="dxa"/>
            <w:vAlign w:val="center"/>
          </w:tcPr>
          <w:p w14:paraId="370D3343" w14:textId="0F8C6D19" w:rsidR="002F08C7" w:rsidRDefault="002F08C7" w:rsidP="007823C9">
            <w:r>
              <w:t>9:00 – 11:00</w:t>
            </w:r>
          </w:p>
        </w:tc>
        <w:tc>
          <w:tcPr>
            <w:tcW w:w="3690" w:type="dxa"/>
          </w:tcPr>
          <w:p w14:paraId="37DE477C" w14:textId="77777777" w:rsidR="002F08C7" w:rsidRDefault="002F08C7" w:rsidP="002F08C7">
            <w:r>
              <w:t>Facilities Master Plan (FMP) Update &amp; Bond Project List</w:t>
            </w:r>
          </w:p>
          <w:p w14:paraId="65692E58" w14:textId="77777777" w:rsidR="002F08C7" w:rsidRPr="002F08C7" w:rsidRDefault="002F08C7" w:rsidP="002F08C7">
            <w:pPr>
              <w:pStyle w:val="TableParagraph"/>
              <w:spacing w:line="297" w:lineRule="auto"/>
              <w:ind w:right="153"/>
              <w:rPr>
                <w:sz w:val="18"/>
                <w:szCs w:val="18"/>
              </w:rPr>
            </w:pPr>
            <w:r w:rsidRPr="002F08C7">
              <w:rPr>
                <w:b/>
                <w:color w:val="538135" w:themeColor="accent6" w:themeShade="BF"/>
                <w:sz w:val="18"/>
                <w:szCs w:val="18"/>
              </w:rPr>
              <w:t>Context: District reported recently that they must have the FMP and Bond List Update for the BOT by November 18th. Bret Watson, VP of Finance and Admin Services, presented the updated FMP and Bond List to the council. FMP Draft Memo and Parcel Tax Memo were also presented. Here is the link for more detailed information:</w:t>
            </w:r>
            <w:r w:rsidRPr="002F08C7">
              <w:rPr>
                <w:color w:val="538135" w:themeColor="accent6" w:themeShade="BF"/>
                <w:sz w:val="18"/>
                <w:szCs w:val="18"/>
              </w:rPr>
              <w:t xml:space="preserve"> </w:t>
            </w:r>
          </w:p>
          <w:p w14:paraId="0F23DF0E" w14:textId="77777777" w:rsidR="002F08C7" w:rsidRPr="007823C9" w:rsidRDefault="002F08C7" w:rsidP="002F08C7">
            <w:pPr>
              <w:rPr>
                <w:b/>
                <w:color w:val="538135" w:themeColor="accent6" w:themeShade="BF"/>
                <w:szCs w:val="19"/>
              </w:rPr>
            </w:pPr>
          </w:p>
          <w:p w14:paraId="6E30E3F1" w14:textId="77777777" w:rsidR="002F08C7" w:rsidRPr="00735EBC" w:rsidRDefault="00581A91" w:rsidP="002F08C7">
            <w:pPr>
              <w:pStyle w:val="ListParagraph"/>
              <w:numPr>
                <w:ilvl w:val="0"/>
                <w:numId w:val="10"/>
              </w:numPr>
              <w:spacing w:line="276" w:lineRule="auto"/>
              <w:rPr>
                <w:rStyle w:val="Hyperlink"/>
                <w:color w:val="auto"/>
                <w:sz w:val="17"/>
                <w:szCs w:val="17"/>
                <w:u w:val="none"/>
              </w:rPr>
            </w:pPr>
            <w:hyperlink r:id="rId8" w:history="1">
              <w:r w:rsidR="002F08C7" w:rsidRPr="00735EBC">
                <w:rPr>
                  <w:rStyle w:val="Hyperlink"/>
                  <w:sz w:val="17"/>
                  <w:szCs w:val="17"/>
                </w:rPr>
                <w:t>Facilities Master Plan Update 2016-17</w:t>
              </w:r>
            </w:hyperlink>
          </w:p>
          <w:p w14:paraId="64A575CE" w14:textId="77777777" w:rsidR="002F08C7" w:rsidRPr="00735EBC" w:rsidRDefault="00581A91" w:rsidP="002F08C7">
            <w:pPr>
              <w:pStyle w:val="ListParagraph"/>
              <w:numPr>
                <w:ilvl w:val="0"/>
                <w:numId w:val="10"/>
              </w:numPr>
              <w:spacing w:line="276" w:lineRule="auto"/>
              <w:rPr>
                <w:rStyle w:val="Hyperlink"/>
                <w:color w:val="auto"/>
                <w:sz w:val="17"/>
                <w:szCs w:val="17"/>
                <w:u w:val="none"/>
              </w:rPr>
            </w:pPr>
            <w:hyperlink r:id="rId9" w:history="1">
              <w:r w:rsidR="002F08C7" w:rsidRPr="00735EBC">
                <w:rPr>
                  <w:rStyle w:val="Hyperlink"/>
                  <w:sz w:val="17"/>
                  <w:szCs w:val="17"/>
                </w:rPr>
                <w:t>Bond Project List Approved by PaRC in May 2018</w:t>
              </w:r>
            </w:hyperlink>
          </w:p>
          <w:p w14:paraId="3AA55759" w14:textId="77777777" w:rsidR="002F08C7" w:rsidRPr="00735EBC" w:rsidRDefault="002F08C7" w:rsidP="002F08C7">
            <w:pPr>
              <w:pStyle w:val="ListParagraph"/>
              <w:numPr>
                <w:ilvl w:val="0"/>
                <w:numId w:val="10"/>
              </w:numPr>
              <w:spacing w:line="276" w:lineRule="auto"/>
              <w:rPr>
                <w:rStyle w:val="Hyperlink"/>
                <w:sz w:val="17"/>
                <w:szCs w:val="17"/>
              </w:rPr>
            </w:pPr>
            <w:r w:rsidRPr="00735EBC">
              <w:rPr>
                <w:rStyle w:val="Hyperlink"/>
                <w:sz w:val="17"/>
                <w:szCs w:val="17"/>
              </w:rPr>
              <w:fldChar w:fldCharType="begin"/>
            </w:r>
            <w:r w:rsidRPr="00735EBC">
              <w:rPr>
                <w:rStyle w:val="Hyperlink"/>
                <w:sz w:val="17"/>
                <w:szCs w:val="17"/>
              </w:rPr>
              <w:instrText xml:space="preserve"> HYPERLINK "https://foothill.edu/gov/revenue-and-resources/2019-20/nov08/Facilities Master Plan Update 2019-20 Draft_11-5-19.pdf" </w:instrText>
            </w:r>
            <w:r w:rsidRPr="00735EBC">
              <w:rPr>
                <w:rStyle w:val="Hyperlink"/>
                <w:sz w:val="17"/>
                <w:szCs w:val="17"/>
              </w:rPr>
              <w:fldChar w:fldCharType="separate"/>
            </w:r>
            <w:r w:rsidRPr="00735EBC">
              <w:rPr>
                <w:rStyle w:val="Hyperlink"/>
                <w:sz w:val="17"/>
                <w:szCs w:val="17"/>
              </w:rPr>
              <w:t>Facilities Master Plan Draft 11/5/19</w:t>
            </w:r>
          </w:p>
          <w:p w14:paraId="2F729239" w14:textId="7414C04E" w:rsidR="002F08C7" w:rsidRDefault="002F08C7" w:rsidP="002F08C7">
            <w:pPr>
              <w:pStyle w:val="ListParagraph"/>
              <w:numPr>
                <w:ilvl w:val="0"/>
                <w:numId w:val="10"/>
              </w:numPr>
            </w:pPr>
            <w:r w:rsidRPr="00735EBC">
              <w:rPr>
                <w:rStyle w:val="Hyperlink"/>
                <w:sz w:val="17"/>
                <w:szCs w:val="17"/>
              </w:rPr>
              <w:fldChar w:fldCharType="end"/>
            </w:r>
            <w:hyperlink r:id="rId10" w:history="1">
              <w:r w:rsidRPr="00735EBC">
                <w:rPr>
                  <w:rStyle w:val="Hyperlink"/>
                  <w:sz w:val="17"/>
                  <w:szCs w:val="17"/>
                </w:rPr>
                <w:t>Bond Project List Draft 10/23/19</w:t>
              </w:r>
            </w:hyperlink>
          </w:p>
        </w:tc>
        <w:tc>
          <w:tcPr>
            <w:tcW w:w="1260" w:type="dxa"/>
          </w:tcPr>
          <w:p w14:paraId="10746975" w14:textId="27FCD26F" w:rsidR="002F08C7" w:rsidRDefault="002F08C7" w:rsidP="00483734">
            <w:r>
              <w:t>I, D, A</w:t>
            </w:r>
          </w:p>
        </w:tc>
        <w:tc>
          <w:tcPr>
            <w:tcW w:w="1440" w:type="dxa"/>
          </w:tcPr>
          <w:p w14:paraId="5CFE785B" w14:textId="0AD10394" w:rsidR="002F08C7" w:rsidRDefault="002F08C7" w:rsidP="00483734">
            <w:r>
              <w:t>Watson</w:t>
            </w:r>
          </w:p>
        </w:tc>
        <w:tc>
          <w:tcPr>
            <w:tcW w:w="4320" w:type="dxa"/>
          </w:tcPr>
          <w:p w14:paraId="33DD6AA9" w14:textId="70150D2C" w:rsidR="002F08C7" w:rsidRPr="002F08C7" w:rsidRDefault="002F08C7" w:rsidP="002F08C7">
            <w:pPr>
              <w:rPr>
                <w:rFonts w:eastAsia="Times New Roman" w:cs="Times New Roman"/>
                <w:szCs w:val="20"/>
              </w:rPr>
            </w:pPr>
            <w:r>
              <w:rPr>
                <w:rFonts w:eastAsia="Times New Roman" w:cs="Times New Roman"/>
                <w:szCs w:val="20"/>
              </w:rPr>
              <w:t>Timeline</w:t>
            </w:r>
          </w:p>
          <w:p w14:paraId="7DAFCA38" w14:textId="0A865B35" w:rsidR="002F08C7" w:rsidRPr="002F08C7" w:rsidRDefault="002F08C7" w:rsidP="002F08C7">
            <w:pPr>
              <w:pStyle w:val="ListParagraph"/>
              <w:numPr>
                <w:ilvl w:val="0"/>
                <w:numId w:val="11"/>
              </w:numPr>
              <w:rPr>
                <w:rFonts w:eastAsia="Times New Roman" w:cs="Times New Roman"/>
                <w:szCs w:val="20"/>
              </w:rPr>
            </w:pPr>
            <w:r w:rsidRPr="002F08C7">
              <w:rPr>
                <w:rFonts w:eastAsia="Times New Roman" w:cs="Times New Roman"/>
                <w:szCs w:val="20"/>
              </w:rPr>
              <w:t>Strict timeline will be followed:</w:t>
            </w:r>
          </w:p>
          <w:p w14:paraId="5BEDBD2E"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 xml:space="preserve">Nov 8: First Read (Information and Discussion item) </w:t>
            </w:r>
          </w:p>
          <w:p w14:paraId="4A7F6AD9"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Nov 15: Town Hall Meeting</w:t>
            </w:r>
          </w:p>
          <w:p w14:paraId="1532D835"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 xml:space="preserve">Nov 22: Second read </w:t>
            </w:r>
          </w:p>
          <w:p w14:paraId="5A9D26C5"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Nov 25: Board of Trustees’ approval</w:t>
            </w:r>
          </w:p>
          <w:p w14:paraId="59E53246"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March 3rd, 2020: Election</w:t>
            </w:r>
          </w:p>
          <w:p w14:paraId="48C6980C" w14:textId="77777777" w:rsidR="002F08C7" w:rsidRPr="006538DD" w:rsidRDefault="002F08C7" w:rsidP="002F08C7">
            <w:pPr>
              <w:pStyle w:val="TableParagraph"/>
              <w:numPr>
                <w:ilvl w:val="0"/>
                <w:numId w:val="11"/>
              </w:numPr>
              <w:spacing w:line="297" w:lineRule="auto"/>
              <w:ind w:right="153"/>
              <w:rPr>
                <w:sz w:val="20"/>
                <w:szCs w:val="20"/>
              </w:rPr>
            </w:pPr>
            <w:r w:rsidRPr="006538DD">
              <w:rPr>
                <w:sz w:val="20"/>
                <w:szCs w:val="20"/>
              </w:rPr>
              <w:t>Approx. January 2021: funds will be available</w:t>
            </w:r>
          </w:p>
          <w:p w14:paraId="05C3DE6D" w14:textId="77777777" w:rsidR="002F08C7" w:rsidRPr="00CA05CC" w:rsidRDefault="002F08C7" w:rsidP="002F08C7">
            <w:pPr>
              <w:pStyle w:val="TableParagraph"/>
              <w:numPr>
                <w:ilvl w:val="0"/>
                <w:numId w:val="11"/>
              </w:numPr>
              <w:spacing w:line="297" w:lineRule="auto"/>
              <w:ind w:right="153"/>
              <w:rPr>
                <w:sz w:val="20"/>
                <w:szCs w:val="20"/>
              </w:rPr>
            </w:pPr>
            <w:r w:rsidRPr="006538DD">
              <w:rPr>
                <w:sz w:val="20"/>
                <w:szCs w:val="20"/>
              </w:rPr>
              <w:t>Before Jan 2021: District-wide full revision of the FMP</w:t>
            </w:r>
          </w:p>
          <w:p w14:paraId="4638BBD0" w14:textId="2F17E8CB" w:rsidR="002F08C7" w:rsidRPr="006538DD" w:rsidRDefault="002F08C7" w:rsidP="002F08C7">
            <w:pPr>
              <w:rPr>
                <w:rFonts w:eastAsia="Times New Roman" w:cs="Times New Roman"/>
                <w:szCs w:val="20"/>
              </w:rPr>
            </w:pPr>
            <w:r>
              <w:rPr>
                <w:rFonts w:eastAsia="Times New Roman" w:cs="Times New Roman"/>
                <w:szCs w:val="20"/>
              </w:rPr>
              <w:t>Student Town Hall</w:t>
            </w:r>
          </w:p>
          <w:p w14:paraId="295C2682" w14:textId="698F94D9" w:rsidR="002F08C7" w:rsidRPr="0054063F" w:rsidRDefault="002F08C7" w:rsidP="002F08C7">
            <w:r w:rsidRPr="006538DD">
              <w:rPr>
                <w:rFonts w:eastAsia="Times New Roman" w:cs="Times New Roman"/>
                <w:szCs w:val="20"/>
              </w:rPr>
              <w:t>Students would also like to get a Town Hall Meeting specifically regarding the affordable student housing. Simon will reach out to Tiffany and Leo to set this up</w:t>
            </w:r>
            <w:r>
              <w:rPr>
                <w:rFonts w:eastAsia="Times New Roman" w:cs="Times New Roman"/>
                <w:szCs w:val="20"/>
              </w:rPr>
              <w:t>.</w:t>
            </w:r>
          </w:p>
        </w:tc>
      </w:tr>
      <w:tr w:rsidR="004367C1" w14:paraId="4BBD582F" w14:textId="77777777" w:rsidTr="004367C1">
        <w:trPr>
          <w:trHeight w:val="647"/>
        </w:trPr>
        <w:tc>
          <w:tcPr>
            <w:tcW w:w="715" w:type="dxa"/>
            <w:vAlign w:val="center"/>
          </w:tcPr>
          <w:p w14:paraId="241546A1" w14:textId="27D85C53" w:rsidR="007823C9" w:rsidRDefault="007823C9" w:rsidP="007823C9">
            <w:r>
              <w:t>5</w:t>
            </w:r>
          </w:p>
        </w:tc>
        <w:tc>
          <w:tcPr>
            <w:tcW w:w="810" w:type="dxa"/>
            <w:vAlign w:val="center"/>
          </w:tcPr>
          <w:p w14:paraId="4F42A2C9" w14:textId="77777777" w:rsidR="007823C9" w:rsidRDefault="007823C9" w:rsidP="007823C9">
            <w:r>
              <w:t>3:25 –</w:t>
            </w:r>
          </w:p>
          <w:p w14:paraId="5F435F2F" w14:textId="4A6BCD04" w:rsidR="007823C9" w:rsidRDefault="007823C9" w:rsidP="007823C9">
            <w:r>
              <w:t>3:30</w:t>
            </w:r>
          </w:p>
        </w:tc>
        <w:tc>
          <w:tcPr>
            <w:tcW w:w="3690" w:type="dxa"/>
          </w:tcPr>
          <w:p w14:paraId="36A77FF7" w14:textId="24A4DDAF" w:rsidR="007823C9" w:rsidRDefault="007823C9" w:rsidP="00483734">
            <w:r>
              <w:t>Public Comments/Announcements</w:t>
            </w:r>
          </w:p>
        </w:tc>
        <w:tc>
          <w:tcPr>
            <w:tcW w:w="1260" w:type="dxa"/>
          </w:tcPr>
          <w:p w14:paraId="52E5042A" w14:textId="7FD4B708" w:rsidR="007823C9" w:rsidRDefault="007823C9" w:rsidP="00483734">
            <w:r>
              <w:t>I</w:t>
            </w:r>
          </w:p>
        </w:tc>
        <w:tc>
          <w:tcPr>
            <w:tcW w:w="1440" w:type="dxa"/>
          </w:tcPr>
          <w:p w14:paraId="36DDAC81" w14:textId="77777777" w:rsidR="007823C9" w:rsidRDefault="007823C9" w:rsidP="00483734"/>
        </w:tc>
        <w:tc>
          <w:tcPr>
            <w:tcW w:w="4320" w:type="dxa"/>
          </w:tcPr>
          <w:p w14:paraId="712FA441" w14:textId="77777777" w:rsidR="007823C9" w:rsidRDefault="007823C9" w:rsidP="00483734"/>
        </w:tc>
      </w:tr>
    </w:tbl>
    <w:p w14:paraId="7DF4678D" w14:textId="62B50C68" w:rsidR="008D4139" w:rsidRDefault="008D4139" w:rsidP="00A61BAD">
      <w:pPr>
        <w:pStyle w:val="Heading2"/>
        <w:rPr>
          <w:rFonts w:eastAsiaTheme="minorEastAsia" w:cstheme="minorBidi"/>
          <w:color w:val="auto"/>
          <w:sz w:val="20"/>
          <w:szCs w:val="24"/>
        </w:rPr>
      </w:pPr>
    </w:p>
    <w:p w14:paraId="1272612E" w14:textId="42FAE88C" w:rsidR="00623566" w:rsidRDefault="00623566" w:rsidP="00A61BAD">
      <w:pPr>
        <w:pStyle w:val="Heading2"/>
      </w:pPr>
      <w:r>
        <w:t>Purpose Key</w:t>
      </w:r>
      <w:r w:rsidR="005B37F8">
        <w:t xml:space="preserve">: </w:t>
      </w:r>
    </w:p>
    <w:p w14:paraId="1A496275" w14:textId="77777777" w:rsidR="00DF1F6E" w:rsidRDefault="00DF1F6E" w:rsidP="00483734"/>
    <w:p w14:paraId="01335C74" w14:textId="4906EC44" w:rsidR="00483734" w:rsidRDefault="00623566" w:rsidP="00483734">
      <w:r>
        <w:t>A = Action; D= Discussion; I = Information</w:t>
      </w:r>
    </w:p>
    <w:p w14:paraId="63591D7D" w14:textId="5B21FC75" w:rsidR="00A61BAD" w:rsidRDefault="00A61BAD" w:rsidP="0038076A"/>
    <w:p w14:paraId="68323F04" w14:textId="77777777" w:rsidR="005D6F4C" w:rsidRDefault="005D6F4C" w:rsidP="005D6F4C">
      <w:pPr>
        <w:rPr>
          <w:sz w:val="32"/>
          <w:szCs w:val="32"/>
        </w:rPr>
      </w:pPr>
      <w:r w:rsidRPr="00FC3E95">
        <w:rPr>
          <w:sz w:val="32"/>
          <w:szCs w:val="32"/>
        </w:rPr>
        <w:t xml:space="preserve">Attachments: </w:t>
      </w:r>
    </w:p>
    <w:p w14:paraId="6AA86055" w14:textId="77777777" w:rsidR="005D6F4C" w:rsidRDefault="005D6F4C" w:rsidP="005D6F4C">
      <w:pPr>
        <w:rPr>
          <w:sz w:val="32"/>
          <w:szCs w:val="32"/>
        </w:rPr>
      </w:pPr>
    </w:p>
    <w:p w14:paraId="5884870D" w14:textId="25CFC998" w:rsidR="005D6F4C" w:rsidRDefault="00786D6C" w:rsidP="005D6F4C">
      <w:pPr>
        <w:rPr>
          <w:sz w:val="32"/>
          <w:szCs w:val="32"/>
        </w:rPr>
      </w:pPr>
      <w:r>
        <w:rPr>
          <w:sz w:val="32"/>
          <w:szCs w:val="32"/>
        </w:rPr>
        <w:t>2019-2020</w:t>
      </w:r>
      <w:r w:rsidR="005D6F4C">
        <w:rPr>
          <w:sz w:val="32"/>
          <w:szCs w:val="32"/>
        </w:rPr>
        <w:t xml:space="preserve"> Revenue &amp; Resources Meeting Dates:</w:t>
      </w:r>
    </w:p>
    <w:p w14:paraId="6F3DE652" w14:textId="5F031D86" w:rsidR="005D6F4C" w:rsidRDefault="00786D6C" w:rsidP="005D6F4C">
      <w:pPr>
        <w:rPr>
          <w:szCs w:val="20"/>
        </w:rPr>
      </w:pPr>
      <w:r>
        <w:rPr>
          <w:szCs w:val="20"/>
        </w:rPr>
        <w:t>Meetings will begin 1pm or 11 am</w:t>
      </w:r>
      <w:r w:rsidR="005D6F4C" w:rsidRPr="00FC3E95">
        <w:rPr>
          <w:szCs w:val="20"/>
        </w:rPr>
        <w:t xml:space="preserve"> and take place in </w:t>
      </w:r>
      <w:r>
        <w:rPr>
          <w:szCs w:val="20"/>
        </w:rPr>
        <w:t>President Conference Room 1901</w:t>
      </w:r>
      <w:r w:rsidR="005D6F4C" w:rsidRPr="00FC3E95">
        <w:rPr>
          <w:szCs w:val="20"/>
        </w:rPr>
        <w:t>, unless otherwise noted.</w:t>
      </w:r>
    </w:p>
    <w:p w14:paraId="41DEEE45" w14:textId="165E0C43" w:rsidR="005D6F4C" w:rsidRDefault="005D6F4C" w:rsidP="0038076A"/>
    <w:p w14:paraId="1828B22F" w14:textId="77777777" w:rsidR="005D6F4C" w:rsidRDefault="005D6F4C" w:rsidP="005D6F4C">
      <w:pPr>
        <w:rPr>
          <w:b/>
          <w:szCs w:val="20"/>
          <w:u w:val="single"/>
        </w:rPr>
        <w:sectPr w:rsidR="005D6F4C" w:rsidSect="00757719">
          <w:headerReference w:type="default" r:id="rId11"/>
          <w:pgSz w:w="15840" w:h="12240" w:orient="landscape"/>
          <w:pgMar w:top="720" w:right="806" w:bottom="720" w:left="2160" w:header="0" w:footer="0" w:gutter="0"/>
          <w:cols w:space="720"/>
          <w:docGrid w:linePitch="360"/>
        </w:sectPr>
      </w:pPr>
    </w:p>
    <w:p w14:paraId="2A65F838" w14:textId="62B33612" w:rsidR="005D6F4C" w:rsidRPr="00FC3E95" w:rsidRDefault="00786D6C" w:rsidP="001D1E6F">
      <w:pPr>
        <w:ind w:firstLine="720"/>
        <w:rPr>
          <w:b/>
          <w:szCs w:val="20"/>
          <w:u w:val="single"/>
        </w:rPr>
      </w:pPr>
      <w:r>
        <w:rPr>
          <w:b/>
          <w:szCs w:val="20"/>
          <w:u w:val="single"/>
        </w:rPr>
        <w:lastRenderedPageBreak/>
        <w:t>Fall 2019</w:t>
      </w:r>
    </w:p>
    <w:p w14:paraId="33C2B863" w14:textId="025C5D4E" w:rsidR="005D6F4C" w:rsidRDefault="00786D6C" w:rsidP="001D1E6F">
      <w:pPr>
        <w:ind w:firstLine="720"/>
        <w:rPr>
          <w:szCs w:val="20"/>
        </w:rPr>
      </w:pPr>
      <w:r>
        <w:rPr>
          <w:szCs w:val="20"/>
        </w:rPr>
        <w:t>10/11/19</w:t>
      </w:r>
    </w:p>
    <w:p w14:paraId="5B5260E7" w14:textId="01384A1C" w:rsidR="00786D6C" w:rsidRDefault="00786D6C" w:rsidP="001D1E6F">
      <w:pPr>
        <w:ind w:firstLine="720"/>
        <w:rPr>
          <w:szCs w:val="20"/>
        </w:rPr>
      </w:pPr>
      <w:r>
        <w:rPr>
          <w:szCs w:val="20"/>
        </w:rPr>
        <w:t>11/08/19</w:t>
      </w:r>
    </w:p>
    <w:p w14:paraId="2C743594" w14:textId="677FC865" w:rsidR="00786D6C" w:rsidRDefault="00786D6C" w:rsidP="001D1E6F">
      <w:pPr>
        <w:ind w:firstLine="720"/>
        <w:rPr>
          <w:szCs w:val="20"/>
        </w:rPr>
      </w:pPr>
      <w:r>
        <w:rPr>
          <w:szCs w:val="20"/>
        </w:rPr>
        <w:t>12/06/19</w:t>
      </w:r>
    </w:p>
    <w:p w14:paraId="3C22D033" w14:textId="77777777" w:rsidR="005D6F4C" w:rsidRDefault="005D6F4C" w:rsidP="005D6F4C">
      <w:pPr>
        <w:rPr>
          <w:szCs w:val="20"/>
        </w:rPr>
      </w:pPr>
    </w:p>
    <w:p w14:paraId="580561BB" w14:textId="71280A94" w:rsidR="005D6F4C" w:rsidRPr="005D6F4C" w:rsidRDefault="005D6F4C" w:rsidP="005D6F4C">
      <w:pPr>
        <w:rPr>
          <w:szCs w:val="20"/>
        </w:rPr>
      </w:pPr>
      <w:r w:rsidRPr="00FC3E95">
        <w:rPr>
          <w:b/>
          <w:szCs w:val="20"/>
          <w:u w:val="single"/>
        </w:rPr>
        <w:lastRenderedPageBreak/>
        <w:t>Winter 20</w:t>
      </w:r>
      <w:r w:rsidR="00786D6C">
        <w:rPr>
          <w:b/>
          <w:szCs w:val="20"/>
          <w:u w:val="single"/>
        </w:rPr>
        <w:t>20</w:t>
      </w:r>
    </w:p>
    <w:p w14:paraId="4C22352C" w14:textId="2AB71DA5" w:rsidR="005D6F4C" w:rsidRDefault="00786D6C" w:rsidP="005D6F4C">
      <w:pPr>
        <w:rPr>
          <w:szCs w:val="20"/>
        </w:rPr>
      </w:pPr>
      <w:r>
        <w:rPr>
          <w:szCs w:val="20"/>
        </w:rPr>
        <w:t>01/17/20</w:t>
      </w:r>
    </w:p>
    <w:p w14:paraId="0B17CA43" w14:textId="660ED624" w:rsidR="00786D6C" w:rsidRDefault="00786D6C" w:rsidP="005D6F4C">
      <w:pPr>
        <w:rPr>
          <w:szCs w:val="20"/>
        </w:rPr>
      </w:pPr>
      <w:r>
        <w:rPr>
          <w:szCs w:val="20"/>
        </w:rPr>
        <w:t>02/21/20</w:t>
      </w:r>
    </w:p>
    <w:p w14:paraId="4DF90A59" w14:textId="623A0CCD" w:rsidR="00786D6C" w:rsidRDefault="00786D6C" w:rsidP="005D6F4C">
      <w:pPr>
        <w:rPr>
          <w:szCs w:val="20"/>
        </w:rPr>
      </w:pPr>
      <w:r>
        <w:rPr>
          <w:szCs w:val="20"/>
        </w:rPr>
        <w:t>03/13/20</w:t>
      </w:r>
    </w:p>
    <w:p w14:paraId="575EC541" w14:textId="77777777" w:rsidR="005D6F4C" w:rsidRDefault="005D6F4C" w:rsidP="005D6F4C">
      <w:pPr>
        <w:rPr>
          <w:szCs w:val="20"/>
        </w:rPr>
      </w:pPr>
    </w:p>
    <w:p w14:paraId="69C245F9" w14:textId="61BA5134" w:rsidR="005D6F4C" w:rsidRPr="00FC3E95" w:rsidRDefault="005D6F4C" w:rsidP="005D6F4C">
      <w:pPr>
        <w:rPr>
          <w:b/>
          <w:szCs w:val="20"/>
          <w:u w:val="single"/>
        </w:rPr>
      </w:pPr>
      <w:r w:rsidRPr="00FC3E95">
        <w:rPr>
          <w:b/>
          <w:szCs w:val="20"/>
          <w:u w:val="single"/>
        </w:rPr>
        <w:lastRenderedPageBreak/>
        <w:t>Spring 20</w:t>
      </w:r>
      <w:r w:rsidR="00786D6C">
        <w:rPr>
          <w:b/>
          <w:szCs w:val="20"/>
          <w:u w:val="single"/>
        </w:rPr>
        <w:t>20</w:t>
      </w:r>
    </w:p>
    <w:p w14:paraId="32B725B0" w14:textId="18EFBDC5" w:rsidR="005D6F4C" w:rsidRDefault="00B4505C" w:rsidP="0038076A">
      <w:pPr>
        <w:rPr>
          <w:szCs w:val="20"/>
        </w:rPr>
      </w:pPr>
      <w:r>
        <w:rPr>
          <w:szCs w:val="20"/>
        </w:rPr>
        <w:t>04/17/20</w:t>
      </w:r>
    </w:p>
    <w:p w14:paraId="314E03AC" w14:textId="332099A9" w:rsidR="00B4505C" w:rsidRDefault="00B4505C" w:rsidP="0038076A">
      <w:pPr>
        <w:rPr>
          <w:szCs w:val="20"/>
        </w:rPr>
      </w:pPr>
      <w:r>
        <w:rPr>
          <w:szCs w:val="20"/>
        </w:rPr>
        <w:t>05/08/20</w:t>
      </w:r>
    </w:p>
    <w:p w14:paraId="55F856A3" w14:textId="04B3B832" w:rsidR="00B4505C" w:rsidRDefault="00B4505C" w:rsidP="0038076A">
      <w:pPr>
        <w:sectPr w:rsidR="00B4505C" w:rsidSect="005D6F4C">
          <w:type w:val="continuous"/>
          <w:pgSz w:w="15840" w:h="12240" w:orient="landscape"/>
          <w:pgMar w:top="720" w:right="806" w:bottom="720" w:left="2160" w:header="0" w:footer="0" w:gutter="0"/>
          <w:cols w:num="3" w:space="720"/>
          <w:docGrid w:linePitch="360"/>
        </w:sectPr>
      </w:pPr>
      <w:r>
        <w:rPr>
          <w:szCs w:val="20"/>
        </w:rPr>
        <w:t>06/05/20</w:t>
      </w:r>
    </w:p>
    <w:p w14:paraId="755456CA" w14:textId="5539311B" w:rsidR="0038076A" w:rsidRDefault="00623566" w:rsidP="0038076A">
      <w:pPr>
        <w:pStyle w:val="Heading2"/>
      </w:pPr>
      <w:r>
        <w:lastRenderedPageBreak/>
        <w:t>Members</w:t>
      </w:r>
    </w:p>
    <w:p w14:paraId="7F7DDB0C" w14:textId="77777777" w:rsidR="00DF1F6E" w:rsidRDefault="00DF1F6E" w:rsidP="0038076A">
      <w:pPr>
        <w:pStyle w:val="Heading3"/>
      </w:pPr>
    </w:p>
    <w:p w14:paraId="6C946358" w14:textId="4CD6D3F4" w:rsidR="00D9537E" w:rsidRDefault="0038076A" w:rsidP="0038076A">
      <w:pPr>
        <w:pStyle w:val="Heading3"/>
      </w:pPr>
      <w:r>
        <w:t>Voting</w:t>
      </w:r>
    </w:p>
    <w:p w14:paraId="5C9EC396" w14:textId="1B46ECA3" w:rsidR="00B13A68" w:rsidRDefault="00B13A68" w:rsidP="00B13A68">
      <w:r>
        <w:t xml:space="preserve">Tri-Chairs: Kurt Hueg (Admin), Denise Perez (Classified), </w:t>
      </w:r>
      <w:r w:rsidR="00B4505C">
        <w:t>Sara Coopers</w:t>
      </w:r>
      <w:r>
        <w:t xml:space="preserve"> (Faculty)</w:t>
      </w:r>
    </w:p>
    <w:p w14:paraId="51C24A21" w14:textId="578E2A1B" w:rsidR="00B13A68" w:rsidRDefault="00B13A68" w:rsidP="00B13A68">
      <w:r>
        <w:t xml:space="preserve">Administrators: </w:t>
      </w:r>
      <w:r w:rsidR="00B4505C">
        <w:t>Neelam Agarwal</w:t>
      </w:r>
    </w:p>
    <w:p w14:paraId="25A2AF67" w14:textId="77777777" w:rsidR="00B13A68" w:rsidRDefault="00B13A68" w:rsidP="00B13A68">
      <w:r>
        <w:t>Classified Staff: Julie Ceballos, Josh Pelletier</w:t>
      </w:r>
    </w:p>
    <w:p w14:paraId="6D2FCCF8" w14:textId="7ECD7B9B" w:rsidR="00B13A68" w:rsidRDefault="00B13A68" w:rsidP="002F1CD5">
      <w:r>
        <w:t xml:space="preserve">Faculty: </w:t>
      </w:r>
      <w:r w:rsidR="002F1CD5">
        <w:t>Kathy Perino (FT)</w:t>
      </w:r>
    </w:p>
    <w:p w14:paraId="5DD73C08" w14:textId="311AE957" w:rsidR="00B13A68" w:rsidRPr="008F74C5" w:rsidRDefault="00B13A68" w:rsidP="00B13A68">
      <w:r>
        <w:t xml:space="preserve">Students: </w:t>
      </w:r>
      <w:r w:rsidR="00B4505C">
        <w:t>Sandalina Satar, Billie Webb, Ananya Khanna,</w:t>
      </w:r>
      <w:r w:rsidR="00291531">
        <w:t xml:space="preserve"> </w:t>
      </w:r>
      <w:r w:rsidR="00B4505C">
        <w:t>Shivam Asija</w:t>
      </w:r>
    </w:p>
    <w:p w14:paraId="72C363C1" w14:textId="77777777" w:rsidR="0038076A" w:rsidRDefault="0038076A" w:rsidP="00623566"/>
    <w:p w14:paraId="688E26C2" w14:textId="3071C8A1" w:rsidR="0038076A" w:rsidRDefault="0038076A" w:rsidP="0038076A">
      <w:pPr>
        <w:pStyle w:val="Heading3"/>
      </w:pPr>
      <w:r>
        <w:t>Non-Voting</w:t>
      </w:r>
    </w:p>
    <w:p w14:paraId="6462A599" w14:textId="2739C21D" w:rsidR="00B13A68" w:rsidRDefault="00B13A68" w:rsidP="00B13A68">
      <w:r>
        <w:t xml:space="preserve">Ex-Officio: </w:t>
      </w:r>
      <w:r w:rsidR="008D4139">
        <w:t xml:space="preserve">Jordan England, </w:t>
      </w:r>
      <w:r>
        <w:t xml:space="preserve">Elias Regalado, Bret Watson </w:t>
      </w:r>
    </w:p>
    <w:p w14:paraId="3777B9EC" w14:textId="2BFAD4D1" w:rsidR="00B13A68" w:rsidRDefault="00B13A68" w:rsidP="00B13A68">
      <w:r>
        <w:t xml:space="preserve">Recorder: </w:t>
      </w:r>
      <w:r w:rsidR="008D4139">
        <w:t>Asha Jossis</w:t>
      </w:r>
    </w:p>
    <w:p w14:paraId="57C47F40" w14:textId="50C31DEE" w:rsidR="008D4139" w:rsidRDefault="00B13A68" w:rsidP="00844F2A">
      <w:r>
        <w:t xml:space="preserve">Facilitator: </w:t>
      </w:r>
      <w:r w:rsidR="008D4139">
        <w:t>Pauline Brown</w:t>
      </w:r>
    </w:p>
    <w:p w14:paraId="63A687B6" w14:textId="77777777" w:rsidR="007823C9" w:rsidRPr="00844F2A" w:rsidRDefault="007823C9" w:rsidP="00844F2A"/>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w:t>
      </w:r>
      <w:r w:rsidRPr="00D9537E">
        <w:rPr>
          <w:rFonts w:eastAsia="Times New Roman"/>
        </w:rPr>
        <w:lastRenderedPageBreak/>
        <w:t xml:space="preserve">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4B1E4FC9" w:rsidR="00D9537E" w:rsidRDefault="00D9537E" w:rsidP="00A61BAD">
      <w:pPr>
        <w:pStyle w:val="Heading2"/>
      </w:pPr>
      <w:r>
        <w:t>2018-2019 Strategic Objectives (E2S</w:t>
      </w:r>
      <w:r w:rsidR="008D4139">
        <w:t>P</w:t>
      </w:r>
      <w:r>
        <w:t>)</w:t>
      </w:r>
    </w:p>
    <w:p w14:paraId="4705DE50" w14:textId="6548E9B9" w:rsidR="00483734" w:rsidRPr="00BA4FFC" w:rsidRDefault="00D9537E" w:rsidP="00BA4FFC">
      <w:r>
        <w:t xml:space="preserve">Equity, Enrollment, Service Leadership, and </w:t>
      </w:r>
      <w:r w:rsidR="008D4139">
        <w:t>Program Review</w:t>
      </w:r>
    </w:p>
    <w:sectPr w:rsidR="00483734" w:rsidRPr="00BA4FFC" w:rsidSect="005D6F4C">
      <w:type w:val="continuous"/>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266A" w14:textId="77777777" w:rsidR="00581A91" w:rsidRDefault="00581A91" w:rsidP="00BA4FFC">
      <w:r>
        <w:separator/>
      </w:r>
    </w:p>
  </w:endnote>
  <w:endnote w:type="continuationSeparator" w:id="0">
    <w:p w14:paraId="0C74717E" w14:textId="77777777" w:rsidR="00581A91" w:rsidRDefault="00581A91"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38A9" w14:textId="77777777" w:rsidR="00581A91" w:rsidRDefault="00581A91" w:rsidP="00BA4FFC">
      <w:r>
        <w:separator/>
      </w:r>
    </w:p>
  </w:footnote>
  <w:footnote w:type="continuationSeparator" w:id="0">
    <w:p w14:paraId="37EFEBA6" w14:textId="77777777" w:rsidR="00581A91" w:rsidRDefault="00581A91" w:rsidP="00BA4F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97EF" w14:textId="38F009C7" w:rsidR="00BA4FFC" w:rsidRDefault="00BA4FFC">
    <w:pPr>
      <w:pStyle w:val="Header"/>
    </w:pPr>
  </w:p>
  <w:p w14:paraId="76B3887F" w14:textId="1B722377" w:rsidR="00BA4FFC" w:rsidRDefault="00BA4FFC">
    <w:pPr>
      <w:pStyle w:val="Header"/>
    </w:pPr>
  </w:p>
  <w:p w14:paraId="60885AAF" w14:textId="54A2A159" w:rsidR="00BA4FFC" w:rsidRDefault="00844F2A">
    <w:pPr>
      <w:pStyle w:val="Header"/>
    </w:pPr>
    <w:r>
      <w:rPr>
        <w:noProof/>
      </w:rPr>
      <w:drawing>
        <wp:inline distT="0" distB="0" distL="0" distR="0" wp14:anchorId="7E14C179" wp14:editId="05B06D11">
          <wp:extent cx="7774638" cy="1028700"/>
          <wp:effectExtent l="0" t="0" r="0" b="0"/>
          <wp:docPr id="2" name="Picture 2"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7802768" cy="1032422"/>
                  </a:xfrm>
                  <a:prstGeom prst="rect">
                    <a:avLst/>
                  </a:prstGeom>
                </pic:spPr>
              </pic:pic>
            </a:graphicData>
          </a:graphic>
        </wp:inline>
      </w:drawing>
    </w:r>
  </w:p>
  <w:p w14:paraId="3A74054E" w14:textId="77777777" w:rsidR="00757719" w:rsidRDefault="00757719">
    <w:pPr>
      <w:pStyle w:val="Header"/>
    </w:pPr>
  </w:p>
  <w:p w14:paraId="2D9AF37D" w14:textId="77777777" w:rsidR="00757719" w:rsidRDefault="007577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DBE"/>
    <w:multiLevelType w:val="hybridMultilevel"/>
    <w:tmpl w:val="A552D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C1F63"/>
    <w:multiLevelType w:val="hybridMultilevel"/>
    <w:tmpl w:val="B6D243F0"/>
    <w:lvl w:ilvl="0" w:tplc="CE4607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537B3"/>
    <w:multiLevelType w:val="hybridMultilevel"/>
    <w:tmpl w:val="3B7C5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702CFC"/>
    <w:multiLevelType w:val="hybridMultilevel"/>
    <w:tmpl w:val="FEEE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21799"/>
    <w:multiLevelType w:val="hybridMultilevel"/>
    <w:tmpl w:val="D94CE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3F0742"/>
    <w:multiLevelType w:val="hybridMultilevel"/>
    <w:tmpl w:val="7B04D3E8"/>
    <w:lvl w:ilvl="0" w:tplc="182CBB2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16FE8"/>
    <w:multiLevelType w:val="hybridMultilevel"/>
    <w:tmpl w:val="BDECB3FA"/>
    <w:lvl w:ilvl="0" w:tplc="CE4607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A2823"/>
    <w:multiLevelType w:val="hybridMultilevel"/>
    <w:tmpl w:val="0D82835C"/>
    <w:lvl w:ilvl="0" w:tplc="F690A4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364E5C"/>
    <w:multiLevelType w:val="hybridMultilevel"/>
    <w:tmpl w:val="B94C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7"/>
  </w:num>
  <w:num w:numId="6">
    <w:abstractNumId w:val="9"/>
  </w:num>
  <w:num w:numId="7">
    <w:abstractNumId w:val="4"/>
  </w:num>
  <w:num w:numId="8">
    <w:abstractNumId w:val="6"/>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FC"/>
    <w:rsid w:val="000043A5"/>
    <w:rsid w:val="00006022"/>
    <w:rsid w:val="000220BA"/>
    <w:rsid w:val="000673D4"/>
    <w:rsid w:val="000755CC"/>
    <w:rsid w:val="00077388"/>
    <w:rsid w:val="0008116F"/>
    <w:rsid w:val="00083428"/>
    <w:rsid w:val="0011062E"/>
    <w:rsid w:val="00120A44"/>
    <w:rsid w:val="001637EA"/>
    <w:rsid w:val="00172F28"/>
    <w:rsid w:val="0018601B"/>
    <w:rsid w:val="001B5558"/>
    <w:rsid w:val="001C631B"/>
    <w:rsid w:val="001D1E6F"/>
    <w:rsid w:val="001D2461"/>
    <w:rsid w:val="001E65AA"/>
    <w:rsid w:val="00201BD4"/>
    <w:rsid w:val="00212146"/>
    <w:rsid w:val="002574F9"/>
    <w:rsid w:val="00291531"/>
    <w:rsid w:val="002B6C9A"/>
    <w:rsid w:val="002D52BB"/>
    <w:rsid w:val="002E5D18"/>
    <w:rsid w:val="002F08C7"/>
    <w:rsid w:val="002F1CD5"/>
    <w:rsid w:val="00313D9A"/>
    <w:rsid w:val="00314B6A"/>
    <w:rsid w:val="00330E2C"/>
    <w:rsid w:val="003546E0"/>
    <w:rsid w:val="003641DE"/>
    <w:rsid w:val="0038076A"/>
    <w:rsid w:val="003D3689"/>
    <w:rsid w:val="003D507B"/>
    <w:rsid w:val="003E356E"/>
    <w:rsid w:val="0043584E"/>
    <w:rsid w:val="004367C1"/>
    <w:rsid w:val="00483734"/>
    <w:rsid w:val="004A44F4"/>
    <w:rsid w:val="004E1049"/>
    <w:rsid w:val="0054063F"/>
    <w:rsid w:val="005427CC"/>
    <w:rsid w:val="00581A91"/>
    <w:rsid w:val="00586E24"/>
    <w:rsid w:val="0059452D"/>
    <w:rsid w:val="005A0F87"/>
    <w:rsid w:val="005B37F8"/>
    <w:rsid w:val="005C03C2"/>
    <w:rsid w:val="005C55DF"/>
    <w:rsid w:val="005D6F4C"/>
    <w:rsid w:val="005E24A3"/>
    <w:rsid w:val="00601BFF"/>
    <w:rsid w:val="006205EA"/>
    <w:rsid w:val="00623566"/>
    <w:rsid w:val="00640DE4"/>
    <w:rsid w:val="00666D0C"/>
    <w:rsid w:val="00694DEB"/>
    <w:rsid w:val="006B451B"/>
    <w:rsid w:val="006E3DDD"/>
    <w:rsid w:val="006F2A35"/>
    <w:rsid w:val="007142AC"/>
    <w:rsid w:val="00724745"/>
    <w:rsid w:val="00735EBC"/>
    <w:rsid w:val="00757719"/>
    <w:rsid w:val="007777D6"/>
    <w:rsid w:val="007823C9"/>
    <w:rsid w:val="00786D6C"/>
    <w:rsid w:val="007A0D69"/>
    <w:rsid w:val="007B7A25"/>
    <w:rsid w:val="0081317B"/>
    <w:rsid w:val="0082515E"/>
    <w:rsid w:val="00826E04"/>
    <w:rsid w:val="00844F2A"/>
    <w:rsid w:val="00874F99"/>
    <w:rsid w:val="008D3573"/>
    <w:rsid w:val="008D4139"/>
    <w:rsid w:val="008E1CA8"/>
    <w:rsid w:val="008F5EF6"/>
    <w:rsid w:val="00921C01"/>
    <w:rsid w:val="00975446"/>
    <w:rsid w:val="0098588A"/>
    <w:rsid w:val="009B6957"/>
    <w:rsid w:val="009D7EFF"/>
    <w:rsid w:val="009F55B5"/>
    <w:rsid w:val="00A61BAD"/>
    <w:rsid w:val="00A65298"/>
    <w:rsid w:val="00A73DE2"/>
    <w:rsid w:val="00A87ECA"/>
    <w:rsid w:val="00AD486F"/>
    <w:rsid w:val="00B13A68"/>
    <w:rsid w:val="00B16B68"/>
    <w:rsid w:val="00B4505C"/>
    <w:rsid w:val="00B664C5"/>
    <w:rsid w:val="00BA4FFC"/>
    <w:rsid w:val="00BA52B2"/>
    <w:rsid w:val="00C05361"/>
    <w:rsid w:val="00C32D0C"/>
    <w:rsid w:val="00C45CA7"/>
    <w:rsid w:val="00C724C9"/>
    <w:rsid w:val="00CC3E1E"/>
    <w:rsid w:val="00D4025D"/>
    <w:rsid w:val="00D7359D"/>
    <w:rsid w:val="00D829CF"/>
    <w:rsid w:val="00D9537E"/>
    <w:rsid w:val="00DA5D27"/>
    <w:rsid w:val="00DB1CE1"/>
    <w:rsid w:val="00DC4A96"/>
    <w:rsid w:val="00DF1F6E"/>
    <w:rsid w:val="00DF6E98"/>
    <w:rsid w:val="00E4006F"/>
    <w:rsid w:val="00EA250D"/>
    <w:rsid w:val="00EC3EED"/>
    <w:rsid w:val="00EE055B"/>
    <w:rsid w:val="00F048D7"/>
    <w:rsid w:val="00F13010"/>
    <w:rsid w:val="00F17434"/>
    <w:rsid w:val="00F615E4"/>
    <w:rsid w:val="00FC1000"/>
    <w:rsid w:val="00FC7468"/>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826E04"/>
    <w:rPr>
      <w:color w:val="0563C1" w:themeColor="hyperlink"/>
      <w:u w:val="single"/>
    </w:rPr>
  </w:style>
  <w:style w:type="character" w:styleId="FollowedHyperlink">
    <w:name w:val="FollowedHyperlink"/>
    <w:basedOn w:val="DefaultParagraphFont"/>
    <w:uiPriority w:val="99"/>
    <w:semiHidden/>
    <w:unhideWhenUsed/>
    <w:rsid w:val="00AD486F"/>
    <w:rPr>
      <w:color w:val="954F72" w:themeColor="followedHyperlink"/>
      <w:u w:val="single"/>
    </w:rPr>
  </w:style>
  <w:style w:type="paragraph" w:customStyle="1" w:styleId="TableParagraph">
    <w:name w:val="Table Paragraph"/>
    <w:basedOn w:val="Normal"/>
    <w:uiPriority w:val="1"/>
    <w:qFormat/>
    <w:rsid w:val="002F08C7"/>
    <w:pPr>
      <w:widowControl w:val="0"/>
      <w:autoSpaceDE w:val="0"/>
      <w:autoSpaceDN w:val="0"/>
    </w:pPr>
    <w:rPr>
      <w:rFonts w:eastAsia="Helvetica" w:cs="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373429">
      <w:bodyDiv w:val="1"/>
      <w:marLeft w:val="0"/>
      <w:marRight w:val="0"/>
      <w:marTop w:val="0"/>
      <w:marBottom w:val="0"/>
      <w:divBdr>
        <w:top w:val="none" w:sz="0" w:space="0" w:color="auto"/>
        <w:left w:val="none" w:sz="0" w:space="0" w:color="auto"/>
        <w:bottom w:val="none" w:sz="0" w:space="0" w:color="auto"/>
        <w:right w:val="none" w:sz="0" w:space="0" w:color="auto"/>
      </w:divBdr>
      <w:divsChild>
        <w:div w:id="2024015136">
          <w:marLeft w:val="0"/>
          <w:marRight w:val="0"/>
          <w:marTop w:val="0"/>
          <w:marBottom w:val="0"/>
          <w:divBdr>
            <w:top w:val="none" w:sz="0" w:space="0" w:color="auto"/>
            <w:left w:val="none" w:sz="0" w:space="0" w:color="auto"/>
            <w:bottom w:val="none" w:sz="0" w:space="0" w:color="auto"/>
            <w:right w:val="none" w:sz="0" w:space="0" w:color="auto"/>
          </w:divBdr>
        </w:div>
        <w:div w:id="733163937">
          <w:marLeft w:val="0"/>
          <w:marRight w:val="0"/>
          <w:marTop w:val="0"/>
          <w:marBottom w:val="0"/>
          <w:divBdr>
            <w:top w:val="none" w:sz="0" w:space="0" w:color="auto"/>
            <w:left w:val="none" w:sz="0" w:space="0" w:color="auto"/>
            <w:bottom w:val="none" w:sz="0" w:space="0" w:color="auto"/>
            <w:right w:val="none" w:sz="0" w:space="0" w:color="auto"/>
          </w:divBdr>
        </w:div>
        <w:div w:id="381371355">
          <w:marLeft w:val="0"/>
          <w:marRight w:val="0"/>
          <w:marTop w:val="0"/>
          <w:marBottom w:val="0"/>
          <w:divBdr>
            <w:top w:val="none" w:sz="0" w:space="0" w:color="auto"/>
            <w:left w:val="none" w:sz="0" w:space="0" w:color="auto"/>
            <w:bottom w:val="none" w:sz="0" w:space="0" w:color="auto"/>
            <w:right w:val="none" w:sz="0" w:space="0" w:color="auto"/>
          </w:divBdr>
        </w:div>
      </w:divsChild>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ccconfer.zoom.us/j/128486908" TargetMode="External"/><Relationship Id="rId8" Type="http://schemas.openxmlformats.org/officeDocument/2006/relationships/hyperlink" Target="https://foothill.edu/president/parc/minutes/parc2016-17/06.07.17/FoothillCollegeFacilitiesMasterPlanUpdate2016-17v15.pdf" TargetMode="External"/><Relationship Id="rId9" Type="http://schemas.openxmlformats.org/officeDocument/2006/relationships/hyperlink" Target="https://foothill.edu/gov/revenue-and-resources/2019-20/oct11/Bond_List_Foothill_5_16_18.pdf" TargetMode="External"/><Relationship Id="rId10" Type="http://schemas.openxmlformats.org/officeDocument/2006/relationships/hyperlink" Target="https://foothill.edu/gov/revenue-and-resources/2019-20/nov08/Bond_List_Foothill_DRAFT_10.23.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2943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Governance Revenue &amp; Resources Agenda</vt:lpstr>
    </vt:vector>
  </TitlesOfParts>
  <Manager/>
  <Company/>
  <LinksUpToDate>false</LinksUpToDate>
  <CharactersWithSpaces>3453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Revenue &amp; Resources Agenda</dc:title>
  <dc:subject/>
  <dc:creator>Julie Ceballos</dc:creator>
  <cp:keywords/>
  <dc:description/>
  <cp:lastModifiedBy>Pauline Brown</cp:lastModifiedBy>
  <cp:revision>3</cp:revision>
  <cp:lastPrinted>2019-11-06T02:09:00Z</cp:lastPrinted>
  <dcterms:created xsi:type="dcterms:W3CDTF">2019-11-22T16:49:00Z</dcterms:created>
  <dcterms:modified xsi:type="dcterms:W3CDTF">2019-11-22T17:09:00Z</dcterms:modified>
  <cp:category/>
</cp:coreProperties>
</file>