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MEETING AGENDA</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Date:</w:t>
        <w:tab/>
        <w:t xml:space="preserve">Feb. 26, 2021</w:t>
      </w:r>
    </w:p>
    <w:p w:rsidR="00000000" w:rsidDel="00000000" w:rsidP="00000000" w:rsidRDefault="00000000" w:rsidRPr="00000000" w14:paraId="00000004">
      <w:pPr>
        <w:rPr>
          <w:sz w:val="24"/>
          <w:szCs w:val="24"/>
        </w:rPr>
      </w:pPr>
      <w:r w:rsidDel="00000000" w:rsidR="00000000" w:rsidRPr="00000000">
        <w:rPr>
          <w:sz w:val="24"/>
          <w:szCs w:val="24"/>
          <w:rtl w:val="0"/>
        </w:rPr>
        <w:t xml:space="preserve">Time: </w:t>
        <w:tab/>
        <w:t xml:space="preserve">1:30-3:30 p.m.</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Loc: </w:t>
        <w:tab/>
      </w:r>
      <w:hyperlink r:id="rId7">
        <w:r w:rsidDel="00000000" w:rsidR="00000000" w:rsidRPr="00000000">
          <w:rPr>
            <w:rFonts w:ascii="Arial" w:cs="Arial" w:eastAsia="Arial" w:hAnsi="Arial"/>
            <w:b w:val="1"/>
            <w:color w:val="c4263b"/>
            <w:sz w:val="21"/>
            <w:szCs w:val="21"/>
            <w:highlight w:val="white"/>
            <w:u w:val="single"/>
            <w:rtl w:val="0"/>
          </w:rPr>
          <w:t xml:space="preserve">https://fhda-edu.zoom.us/j/93064542559?pwd=RTkrWjQyTUJTcXErRXV3Zk1jS0RzUT09</w:t>
        </w:r>
      </w:hyperlink>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Join from PC, Mac, Linux, iOS or Android: </w:t>
      </w:r>
      <w:r w:rsidDel="00000000" w:rsidR="00000000" w:rsidRPr="00000000">
        <w:rPr>
          <w:rFonts w:ascii="Helvetica Neue" w:cs="Helvetica Neue" w:eastAsia="Helvetica Neue" w:hAnsi="Helvetica Neue"/>
          <w:b w:val="0"/>
          <w:i w:val="0"/>
          <w:smallCaps w:val="0"/>
          <w:strike w:val="0"/>
          <w:color w:val="0000ff"/>
          <w:sz w:val="23"/>
          <w:szCs w:val="23"/>
          <w:u w:val="none"/>
          <w:shd w:fill="auto" w:val="clear"/>
          <w:vertAlign w:val="baseline"/>
          <w:rtl w:val="0"/>
        </w:rPr>
        <w:t xml:space="preserve"> include active zoom meeting link</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3"/>
          <w:szCs w:val="23"/>
          <w:rtl w:val="0"/>
        </w:rPr>
        <w:t xml:space="preserve">Prepared by: Susie Huerta (facilitator) </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AGENDA ITEMS</w:t>
        <w:br w:type="textWrapping"/>
      </w:r>
    </w:p>
    <w:tbl>
      <w:tblPr>
        <w:tblStyle w:val="Table1"/>
        <w:tblW w:w="12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1080"/>
        <w:gridCol w:w="5175"/>
        <w:gridCol w:w="1635"/>
        <w:gridCol w:w="1605"/>
        <w:gridCol w:w="2340"/>
        <w:tblGridChange w:id="0">
          <w:tblGrid>
            <w:gridCol w:w="585"/>
            <w:gridCol w:w="1080"/>
            <w:gridCol w:w="5175"/>
            <w:gridCol w:w="1635"/>
            <w:gridCol w:w="1605"/>
            <w:gridCol w:w="2340"/>
          </w:tblGrid>
        </w:tblGridChange>
      </w:tblGrid>
      <w:tr>
        <w:tc>
          <w:tcPr/>
          <w:p w:rsidR="00000000" w:rsidDel="00000000" w:rsidP="00000000" w:rsidRDefault="00000000" w:rsidRPr="00000000" w14:paraId="00000009">
            <w:pPr>
              <w:rPr>
                <w:b w:val="1"/>
              </w:rPr>
            </w:pPr>
            <w:r w:rsidDel="00000000" w:rsidR="00000000" w:rsidRPr="00000000">
              <w:rPr>
                <w:b w:val="1"/>
                <w:rtl w:val="0"/>
              </w:rPr>
              <w:t xml:space="preserve">ITEM</w:t>
            </w:r>
          </w:p>
        </w:tc>
        <w:tc>
          <w:tcPr/>
          <w:p w:rsidR="00000000" w:rsidDel="00000000" w:rsidP="00000000" w:rsidRDefault="00000000" w:rsidRPr="00000000" w14:paraId="0000000A">
            <w:pPr>
              <w:rPr>
                <w:b w:val="1"/>
              </w:rPr>
            </w:pPr>
            <w:r w:rsidDel="00000000" w:rsidR="00000000" w:rsidRPr="00000000">
              <w:rPr>
                <w:b w:val="1"/>
                <w:rtl w:val="0"/>
              </w:rPr>
              <w:t xml:space="preserve">TIME</w:t>
            </w:r>
          </w:p>
        </w:tc>
        <w:tc>
          <w:tcPr/>
          <w:p w:rsidR="00000000" w:rsidDel="00000000" w:rsidP="00000000" w:rsidRDefault="00000000" w:rsidRPr="00000000" w14:paraId="0000000B">
            <w:pPr>
              <w:rPr>
                <w:b w:val="1"/>
              </w:rPr>
            </w:pPr>
            <w:r w:rsidDel="00000000" w:rsidR="00000000" w:rsidRPr="00000000">
              <w:rPr>
                <w:b w:val="1"/>
                <w:rtl w:val="0"/>
              </w:rPr>
              <w:t xml:space="preserve">TOPIC &amp; ATTACHMENTS</w:t>
            </w:r>
          </w:p>
        </w:tc>
        <w:tc>
          <w:tcPr/>
          <w:p w:rsidR="00000000" w:rsidDel="00000000" w:rsidP="00000000" w:rsidRDefault="00000000" w:rsidRPr="00000000" w14:paraId="0000000C">
            <w:pPr>
              <w:rPr>
                <w:b w:val="1"/>
              </w:rPr>
            </w:pPr>
            <w:r w:rsidDel="00000000" w:rsidR="00000000" w:rsidRPr="00000000">
              <w:rPr>
                <w:b w:val="1"/>
                <w:rtl w:val="0"/>
              </w:rPr>
              <w:t xml:space="preserve">PURPOSE</w:t>
            </w:r>
          </w:p>
        </w:tc>
        <w:tc>
          <w:tcPr/>
          <w:p w:rsidR="00000000" w:rsidDel="00000000" w:rsidP="00000000" w:rsidRDefault="00000000" w:rsidRPr="00000000" w14:paraId="0000000D">
            <w:pPr>
              <w:rPr>
                <w:b w:val="1"/>
              </w:rPr>
            </w:pPr>
            <w:r w:rsidDel="00000000" w:rsidR="00000000" w:rsidRPr="00000000">
              <w:rPr>
                <w:b w:val="1"/>
                <w:rtl w:val="0"/>
              </w:rPr>
              <w:t xml:space="preserve">PRESENTER</w:t>
            </w:r>
          </w:p>
        </w:tc>
        <w:tc>
          <w:tcPr/>
          <w:p w:rsidR="00000000" w:rsidDel="00000000" w:rsidP="00000000" w:rsidRDefault="00000000" w:rsidRPr="00000000" w14:paraId="0000000E">
            <w:pPr>
              <w:rPr>
                <w:b w:val="1"/>
              </w:rPr>
            </w:pPr>
            <w:r w:rsidDel="00000000" w:rsidR="00000000" w:rsidRPr="00000000">
              <w:rPr>
                <w:b w:val="1"/>
                <w:rtl w:val="0"/>
              </w:rPr>
              <w:t xml:space="preserve">OUTCOME</w:t>
            </w:r>
          </w:p>
        </w:tc>
      </w:tr>
      <w:tr>
        <w:trPr>
          <w:trHeight w:val="549.1015624999999" w:hRule="atLeast"/>
        </w:trPr>
        <w:tc>
          <w:tcPr/>
          <w:p w:rsidR="00000000" w:rsidDel="00000000" w:rsidP="00000000" w:rsidRDefault="00000000" w:rsidRPr="00000000" w14:paraId="0000000F">
            <w:pPr>
              <w:jc w:val="center"/>
              <w:rPr/>
            </w:pPr>
            <w:r w:rsidDel="00000000" w:rsidR="00000000" w:rsidRPr="00000000">
              <w:rPr>
                <w:rtl w:val="0"/>
              </w:rPr>
              <w:t xml:space="preserve">1</w:t>
            </w:r>
          </w:p>
          <w:p w:rsidR="00000000" w:rsidDel="00000000" w:rsidP="00000000" w:rsidRDefault="00000000" w:rsidRPr="00000000" w14:paraId="00000010">
            <w:pPr>
              <w:jc w:val="center"/>
              <w:rPr/>
            </w:pP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t xml:space="preserve">1:30-1:40</w:t>
            </w:r>
          </w:p>
        </w:tc>
        <w:tc>
          <w:tcPr/>
          <w:p w:rsidR="00000000" w:rsidDel="00000000" w:rsidP="00000000" w:rsidRDefault="00000000" w:rsidRPr="00000000" w14:paraId="00000012">
            <w:pPr>
              <w:rPr/>
            </w:pPr>
            <w:r w:rsidDel="00000000" w:rsidR="00000000" w:rsidRPr="00000000">
              <w:rPr>
                <w:rtl w:val="0"/>
              </w:rPr>
              <w:t xml:space="preserve">Check-In </w:t>
            </w:r>
          </w:p>
        </w:tc>
        <w:tc>
          <w:tcPr/>
          <w:p w:rsidR="00000000" w:rsidDel="00000000" w:rsidP="00000000" w:rsidRDefault="00000000" w:rsidRPr="00000000" w14:paraId="00000013">
            <w:pPr>
              <w:rPr/>
            </w:pPr>
            <w:r w:rsidDel="00000000" w:rsidR="00000000" w:rsidRPr="00000000">
              <w:rPr>
                <w:rtl w:val="0"/>
              </w:rPr>
              <w:t xml:space="preserve">D</w:t>
            </w:r>
          </w:p>
        </w:tc>
        <w:tc>
          <w:tcPr/>
          <w:p w:rsidR="00000000" w:rsidDel="00000000" w:rsidP="00000000" w:rsidRDefault="00000000" w:rsidRPr="00000000" w14:paraId="00000014">
            <w:pPr>
              <w:rPr/>
            </w:pPr>
            <w:r w:rsidDel="00000000" w:rsidR="00000000" w:rsidRPr="00000000">
              <w:rPr>
                <w:rtl w:val="0"/>
              </w:rPr>
              <w:t xml:space="preserve">Tri-Chairs, Facilitator </w:t>
            </w:r>
          </w:p>
        </w:tc>
        <w:tc>
          <w:tcPr/>
          <w:p w:rsidR="00000000" w:rsidDel="00000000" w:rsidP="00000000" w:rsidRDefault="00000000" w:rsidRPr="00000000" w14:paraId="00000015">
            <w:pPr>
              <w:rPr/>
            </w:pPr>
            <w:r w:rsidDel="00000000" w:rsidR="00000000" w:rsidRPr="00000000">
              <w:rPr>
                <w:rtl w:val="0"/>
              </w:rPr>
              <w:t xml:space="preserve">To provide space to connect and check in with one another before order of business </w:t>
            </w:r>
          </w:p>
        </w:tc>
      </w:tr>
      <w:tr>
        <w:tc>
          <w:tcPr/>
          <w:p w:rsidR="00000000" w:rsidDel="00000000" w:rsidP="00000000" w:rsidRDefault="00000000" w:rsidRPr="00000000" w14:paraId="00000016">
            <w:pPr>
              <w:jc w:val="center"/>
              <w:rPr/>
            </w:pPr>
            <w:r w:rsidDel="00000000" w:rsidR="00000000" w:rsidRPr="00000000">
              <w:rPr>
                <w:rtl w:val="0"/>
              </w:rPr>
              <w:t xml:space="preserve">2</w:t>
            </w:r>
          </w:p>
          <w:p w:rsidR="00000000" w:rsidDel="00000000" w:rsidP="00000000" w:rsidRDefault="00000000" w:rsidRPr="00000000" w14:paraId="00000017">
            <w:pPr>
              <w:jc w:val="center"/>
              <w:rPr/>
            </w:pPr>
            <w:r w:rsidDel="00000000" w:rsidR="00000000" w:rsidRPr="00000000">
              <w:rPr>
                <w:rtl w:val="0"/>
              </w:rPr>
            </w:r>
          </w:p>
        </w:tc>
        <w:tc>
          <w:tcPr/>
          <w:p w:rsidR="00000000" w:rsidDel="00000000" w:rsidP="00000000" w:rsidRDefault="00000000" w:rsidRPr="00000000" w14:paraId="00000018">
            <w:pPr>
              <w:rPr/>
            </w:pPr>
            <w:r w:rsidDel="00000000" w:rsidR="00000000" w:rsidRPr="00000000">
              <w:rPr>
                <w:rtl w:val="0"/>
              </w:rPr>
              <w:t xml:space="preserve">1:41-1:46</w:t>
            </w:r>
          </w:p>
        </w:tc>
        <w:tc>
          <w:tcPr/>
          <w:p w:rsidR="00000000" w:rsidDel="00000000" w:rsidP="00000000" w:rsidRDefault="00000000" w:rsidRPr="00000000" w14:paraId="00000019">
            <w:pPr>
              <w:rPr/>
            </w:pPr>
            <w:r w:rsidDel="00000000" w:rsidR="00000000" w:rsidRPr="00000000">
              <w:rPr>
                <w:rtl w:val="0"/>
              </w:rPr>
              <w:t xml:space="preserve">Minutes Approval and Norm Review </w:t>
            </w:r>
          </w:p>
        </w:tc>
        <w:tc>
          <w:tcPr/>
          <w:p w:rsidR="00000000" w:rsidDel="00000000" w:rsidP="00000000" w:rsidRDefault="00000000" w:rsidRPr="00000000" w14:paraId="0000001A">
            <w:pPr>
              <w:rPr/>
            </w:pPr>
            <w:r w:rsidDel="00000000" w:rsidR="00000000" w:rsidRPr="00000000">
              <w:rPr>
                <w:rtl w:val="0"/>
              </w:rPr>
              <w:t xml:space="preserve">D, A </w:t>
            </w:r>
          </w:p>
        </w:tc>
        <w:tc>
          <w:tcPr/>
          <w:p w:rsidR="00000000" w:rsidDel="00000000" w:rsidP="00000000" w:rsidRDefault="00000000" w:rsidRPr="00000000" w14:paraId="0000001B">
            <w:pPr>
              <w:rPr/>
            </w:pPr>
            <w:r w:rsidDel="00000000" w:rsidR="00000000" w:rsidRPr="00000000">
              <w:rPr>
                <w:rtl w:val="0"/>
              </w:rPr>
              <w:t xml:space="preserve">Facilitator </w:t>
            </w:r>
          </w:p>
        </w:tc>
        <w:tc>
          <w:tcPr/>
          <w:p w:rsidR="00000000" w:rsidDel="00000000" w:rsidP="00000000" w:rsidRDefault="00000000" w:rsidRPr="00000000" w14:paraId="0000001C">
            <w:pPr>
              <w:rPr/>
            </w:pPr>
            <w:r w:rsidDel="00000000" w:rsidR="00000000" w:rsidRPr="00000000">
              <w:rPr>
                <w:rtl w:val="0"/>
              </w:rPr>
              <w:t xml:space="preserve">To approve minutes from last month’s meeting. </w:t>
            </w:r>
          </w:p>
        </w:tc>
      </w:tr>
      <w:tr>
        <w:trPr>
          <w:trHeight w:val="2712.05078125" w:hRule="atLeast"/>
        </w:trPr>
        <w:tc>
          <w:tcPr/>
          <w:p w:rsidR="00000000" w:rsidDel="00000000" w:rsidP="00000000" w:rsidRDefault="00000000" w:rsidRPr="00000000" w14:paraId="0000001D">
            <w:pPr>
              <w:jc w:val="center"/>
              <w:rPr/>
            </w:pPr>
            <w:r w:rsidDel="00000000" w:rsidR="00000000" w:rsidRPr="00000000">
              <w:rPr>
                <w:rtl w:val="0"/>
              </w:rPr>
              <w:t xml:space="preserve">3</w:t>
            </w:r>
          </w:p>
          <w:p w:rsidR="00000000" w:rsidDel="00000000" w:rsidP="00000000" w:rsidRDefault="00000000" w:rsidRPr="00000000" w14:paraId="0000001E">
            <w:pPr>
              <w:jc w:val="cente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t xml:space="preserve">1:46-1:51</w:t>
            </w:r>
          </w:p>
        </w:tc>
        <w:tc>
          <w:tcPr/>
          <w:p w:rsidR="00000000" w:rsidDel="00000000" w:rsidP="00000000" w:rsidRDefault="00000000" w:rsidRPr="00000000" w14:paraId="00000020">
            <w:pPr>
              <w:rPr/>
            </w:pPr>
            <w:r w:rsidDel="00000000" w:rsidR="00000000" w:rsidRPr="00000000">
              <w:rPr>
                <w:b w:val="1"/>
                <w:rtl w:val="0"/>
              </w:rPr>
              <w:t xml:space="preserve">Announcement</w:t>
            </w:r>
            <w:r w:rsidDel="00000000" w:rsidR="00000000" w:rsidRPr="00000000">
              <w:rPr>
                <w:rtl w:val="0"/>
              </w:rPr>
              <w:t xml:space="preserve">: Certificate Program Feedback for KCI- </w:t>
            </w:r>
          </w:p>
          <w:p w:rsidR="00000000" w:rsidDel="00000000" w:rsidP="00000000" w:rsidRDefault="00000000" w:rsidRPr="00000000" w14:paraId="00000021">
            <w:pPr>
              <w:numPr>
                <w:ilvl w:val="0"/>
                <w:numId w:val="1"/>
              </w:numPr>
              <w:shd w:fill="ffffff" w:val="clear"/>
              <w:spacing w:line="276"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A Certificate of Achievement in STEAM Instructional Leadership</w:t>
            </w:r>
          </w:p>
          <w:p w:rsidR="00000000" w:rsidDel="00000000" w:rsidP="00000000" w:rsidRDefault="00000000" w:rsidRPr="00000000" w14:paraId="00000022">
            <w:pPr>
              <w:numPr>
                <w:ilvl w:val="0"/>
                <w:numId w:val="1"/>
              </w:numPr>
              <w:shd w:fill="ffffff" w:val="clear"/>
              <w:spacing w:line="276"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A Certificate of Achievement in Education Technology Specialist</w:t>
            </w:r>
          </w:p>
          <w:p w:rsidR="00000000" w:rsidDel="00000000" w:rsidP="00000000" w:rsidRDefault="00000000" w:rsidRPr="00000000" w14:paraId="00000023">
            <w:pPr>
              <w:numPr>
                <w:ilvl w:val="0"/>
                <w:numId w:val="1"/>
              </w:numPr>
              <w:shd w:fill="ffffff" w:val="clear"/>
              <w:spacing w:line="276"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A Certificate of Achievement in Emerging Educational Technology Leadership</w:t>
            </w:r>
          </w:p>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t xml:space="preserve">I, </w:t>
            </w:r>
          </w:p>
        </w:tc>
        <w:tc>
          <w:tcPr/>
          <w:p w:rsidR="00000000" w:rsidDel="00000000" w:rsidP="00000000" w:rsidRDefault="00000000" w:rsidRPr="00000000" w14:paraId="00000026">
            <w:pPr>
              <w:rPr/>
            </w:pPr>
            <w:r w:rsidDel="00000000" w:rsidR="00000000" w:rsidRPr="00000000">
              <w:rPr>
                <w:rtl w:val="0"/>
              </w:rPr>
              <w:t xml:space="preserve">Tri-Chairs </w:t>
            </w:r>
          </w:p>
        </w:tc>
        <w:tc>
          <w:tcPr/>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t xml:space="preserve">To advise and encourage E &amp; E members to provide feedback on the creation of STEAM certificate. Please contact Cassandra Pereira (Kas) with any feedback or questions.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8">
            <w:pPr>
              <w:shd w:fill="ffffff" w:val="clear"/>
              <w:spacing w:line="331.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c>
      </w:tr>
      <w:tr>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t xml:space="preserve">1:52-2:10</w:t>
            </w:r>
          </w:p>
        </w:tc>
        <w:tc>
          <w:tcPr/>
          <w:p w:rsidR="00000000" w:rsidDel="00000000" w:rsidP="00000000" w:rsidRDefault="00000000" w:rsidRPr="00000000" w14:paraId="0000002C">
            <w:pPr>
              <w:spacing w:line="276" w:lineRule="auto"/>
              <w:rPr>
                <w:sz w:val="18"/>
                <w:szCs w:val="18"/>
              </w:rPr>
            </w:pPr>
            <w:r w:rsidDel="00000000" w:rsidR="00000000" w:rsidRPr="00000000">
              <w:rPr>
                <w:rFonts w:ascii="Arial" w:cs="Arial" w:eastAsia="Arial" w:hAnsi="Arial"/>
                <w:b w:val="1"/>
                <w:rtl w:val="0"/>
              </w:rPr>
              <w:t xml:space="preserve">Review and revise: </w:t>
            </w:r>
            <w:r w:rsidDel="00000000" w:rsidR="00000000" w:rsidRPr="00000000">
              <w:rPr>
                <w:rFonts w:ascii="Arial" w:cs="Arial" w:eastAsia="Arial" w:hAnsi="Arial"/>
                <w:rtl w:val="0"/>
              </w:rPr>
              <w:t xml:space="preserve">Affirmation Memo of Equity 2.0</w:t>
            </w: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t xml:space="preserve">I, D, A </w:t>
            </w:r>
          </w:p>
        </w:tc>
        <w:tc>
          <w:tcPr/>
          <w:p w:rsidR="00000000" w:rsidDel="00000000" w:rsidP="00000000" w:rsidRDefault="00000000" w:rsidRPr="00000000" w14:paraId="0000002E">
            <w:pPr>
              <w:rPr/>
            </w:pPr>
            <w:r w:rsidDel="00000000" w:rsidR="00000000" w:rsidRPr="00000000">
              <w:rPr>
                <w:rtl w:val="0"/>
              </w:rPr>
              <w:t xml:space="preserve">Tri-Chairs</w:t>
            </w:r>
          </w:p>
        </w:tc>
        <w:tc>
          <w:tcPr/>
          <w:p w:rsidR="00000000" w:rsidDel="00000000" w:rsidP="00000000" w:rsidRDefault="00000000" w:rsidRPr="00000000" w14:paraId="0000002F">
            <w:pPr>
              <w:rPr/>
            </w:pPr>
            <w:r w:rsidDel="00000000" w:rsidR="00000000" w:rsidRPr="00000000">
              <w:rPr>
                <w:rtl w:val="0"/>
              </w:rPr>
              <w:t xml:space="preserve">Finalize language in Equity 2.0 Affirmation</w:t>
            </w:r>
          </w:p>
        </w:tc>
      </w:tr>
      <w:tr>
        <w:tc>
          <w:tcPr/>
          <w:p w:rsidR="00000000" w:rsidDel="00000000" w:rsidP="00000000" w:rsidRDefault="00000000" w:rsidRPr="00000000" w14:paraId="00000030">
            <w:pPr>
              <w:jc w:val="center"/>
              <w:rPr/>
            </w:pPr>
            <w:r w:rsidDel="00000000" w:rsidR="00000000" w:rsidRPr="00000000">
              <w:rPr>
                <w:rtl w:val="0"/>
              </w:rPr>
              <w:t xml:space="preserve">5</w:t>
            </w:r>
          </w:p>
          <w:p w:rsidR="00000000" w:rsidDel="00000000" w:rsidP="00000000" w:rsidRDefault="00000000" w:rsidRPr="00000000" w14:paraId="00000031">
            <w:pPr>
              <w:jc w:val="cente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t xml:space="preserve">2:11-2:30</w:t>
            </w:r>
          </w:p>
        </w:tc>
        <w:tc>
          <w:tcPr/>
          <w:p w:rsidR="00000000" w:rsidDel="00000000" w:rsidP="00000000" w:rsidRDefault="00000000" w:rsidRPr="00000000" w14:paraId="00000033">
            <w:pPr>
              <w:rPr/>
            </w:pPr>
            <w:r w:rsidDel="00000000" w:rsidR="00000000" w:rsidRPr="00000000">
              <w:rPr>
                <w:b w:val="1"/>
                <w:rtl w:val="0"/>
              </w:rPr>
              <w:t xml:space="preserve">Review, Revise and Discuss</w:t>
            </w:r>
            <w:r w:rsidDel="00000000" w:rsidR="00000000" w:rsidRPr="00000000">
              <w:rPr>
                <w:rtl w:val="0"/>
              </w:rPr>
              <w:t xml:space="preserve">: Letter to Students from E &amp; E </w:t>
            </w:r>
          </w:p>
        </w:tc>
        <w:tc>
          <w:tcPr/>
          <w:p w:rsidR="00000000" w:rsidDel="00000000" w:rsidP="00000000" w:rsidRDefault="00000000" w:rsidRPr="00000000" w14:paraId="00000034">
            <w:pPr>
              <w:rPr/>
            </w:pPr>
            <w:r w:rsidDel="00000000" w:rsidR="00000000" w:rsidRPr="00000000">
              <w:rPr>
                <w:rtl w:val="0"/>
              </w:rPr>
              <w:t xml:space="preserve">D, A, </w:t>
            </w:r>
          </w:p>
        </w:tc>
        <w:tc>
          <w:tcPr/>
          <w:p w:rsidR="00000000" w:rsidDel="00000000" w:rsidP="00000000" w:rsidRDefault="00000000" w:rsidRPr="00000000" w14:paraId="00000035">
            <w:pPr>
              <w:rPr/>
            </w:pPr>
            <w:r w:rsidDel="00000000" w:rsidR="00000000" w:rsidRPr="00000000">
              <w:rPr>
                <w:rtl w:val="0"/>
              </w:rPr>
              <w:t xml:space="preserve">Tri-Charis</w:t>
            </w:r>
          </w:p>
        </w:tc>
        <w:tc>
          <w:tcPr/>
          <w:p w:rsidR="00000000" w:rsidDel="00000000" w:rsidP="00000000" w:rsidRDefault="00000000" w:rsidRPr="00000000" w14:paraId="00000036">
            <w:pPr>
              <w:rPr/>
            </w:pPr>
            <w:r w:rsidDel="00000000" w:rsidR="00000000" w:rsidRPr="00000000">
              <w:rPr>
                <w:rtl w:val="0"/>
              </w:rPr>
              <w:t xml:space="preserve">Discuss ideas and response in the letter to students, decide on the document as being a “living” document, and vote on the language as it stands to finalize and send off to student leaders. </w:t>
            </w:r>
          </w:p>
        </w:tc>
      </w:tr>
      <w:tr>
        <w:trPr>
          <w:trHeight w:val="489.10156249999994" w:hRule="atLeast"/>
        </w:trPr>
        <w:tc>
          <w:tcPr/>
          <w:p w:rsidR="00000000" w:rsidDel="00000000" w:rsidP="00000000" w:rsidRDefault="00000000" w:rsidRPr="00000000" w14:paraId="00000037">
            <w:pPr>
              <w:jc w:val="center"/>
              <w:rPr/>
            </w:pPr>
            <w:r w:rsidDel="00000000" w:rsidR="00000000" w:rsidRPr="00000000">
              <w:rPr>
                <w:rtl w:val="0"/>
              </w:rPr>
              <w:t xml:space="preserve">6</w:t>
            </w:r>
          </w:p>
          <w:p w:rsidR="00000000" w:rsidDel="00000000" w:rsidP="00000000" w:rsidRDefault="00000000" w:rsidRPr="00000000" w14:paraId="00000038">
            <w:pPr>
              <w:jc w:val="cente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t xml:space="preserve">2:31-2:41</w:t>
            </w:r>
          </w:p>
        </w:tc>
        <w:tc>
          <w:tcPr/>
          <w:p w:rsidR="00000000" w:rsidDel="00000000" w:rsidP="00000000" w:rsidRDefault="00000000" w:rsidRPr="00000000" w14:paraId="0000003A">
            <w:pPr>
              <w:rPr/>
            </w:pPr>
            <w:r w:rsidDel="00000000" w:rsidR="00000000" w:rsidRPr="00000000">
              <w:rPr>
                <w:b w:val="1"/>
                <w:rtl w:val="0"/>
              </w:rPr>
              <w:t xml:space="preserve">Break </w:t>
            </w: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t xml:space="preserve">Tri-Chairs </w:t>
            </w:r>
          </w:p>
        </w:tc>
        <w:tc>
          <w:tcPr/>
          <w:p w:rsidR="00000000" w:rsidDel="00000000" w:rsidP="00000000" w:rsidRDefault="00000000" w:rsidRPr="00000000" w14:paraId="0000003D">
            <w:pPr>
              <w:rPr/>
            </w:pPr>
            <w:r w:rsidDel="00000000" w:rsidR="00000000" w:rsidRPr="00000000">
              <w:rPr>
                <w:rtl w:val="0"/>
              </w:rPr>
            </w:r>
          </w:p>
        </w:tc>
      </w:tr>
      <w:tr>
        <w:trPr>
          <w:trHeight w:val="489.10156249999994" w:hRule="atLeast"/>
        </w:trPr>
        <w:tc>
          <w:tcPr/>
          <w:p w:rsidR="00000000" w:rsidDel="00000000" w:rsidP="00000000" w:rsidRDefault="00000000" w:rsidRPr="00000000" w14:paraId="0000003E">
            <w:pPr>
              <w:jc w:val="center"/>
              <w:rPr/>
            </w:pPr>
            <w:r w:rsidDel="00000000" w:rsidR="00000000" w:rsidRPr="00000000">
              <w:rPr>
                <w:rtl w:val="0"/>
              </w:rPr>
              <w:t xml:space="preserve">7. </w:t>
            </w:r>
          </w:p>
        </w:tc>
        <w:tc>
          <w:tcPr/>
          <w:p w:rsidR="00000000" w:rsidDel="00000000" w:rsidP="00000000" w:rsidRDefault="00000000" w:rsidRPr="00000000" w14:paraId="0000003F">
            <w:pPr>
              <w:rPr/>
            </w:pPr>
            <w:r w:rsidDel="00000000" w:rsidR="00000000" w:rsidRPr="00000000">
              <w:rPr>
                <w:rtl w:val="0"/>
              </w:rPr>
              <w:t xml:space="preserve">2:42-3:05</w:t>
            </w:r>
          </w:p>
        </w:tc>
        <w:tc>
          <w:tcPr/>
          <w:p w:rsidR="00000000" w:rsidDel="00000000" w:rsidP="00000000" w:rsidRDefault="00000000" w:rsidRPr="00000000" w14:paraId="00000040">
            <w:pPr>
              <w:rPr>
                <w:b w:val="1"/>
              </w:rPr>
            </w:pPr>
            <w:r w:rsidDel="00000000" w:rsidR="00000000" w:rsidRPr="00000000">
              <w:rPr>
                <w:b w:val="1"/>
                <w:rtl w:val="0"/>
              </w:rPr>
              <w:t xml:space="preserve">Discuss </w:t>
            </w:r>
            <w:r w:rsidDel="00000000" w:rsidR="00000000" w:rsidRPr="00000000">
              <w:rPr>
                <w:rtl w:val="0"/>
              </w:rPr>
              <w:t xml:space="preserve">shared governance process and expectations regarding memos and recommendations that come out of governing bodies like E&amp;E. </w:t>
            </w: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t xml:space="preserve">I, D </w:t>
            </w:r>
          </w:p>
        </w:tc>
        <w:tc>
          <w:tcPr/>
          <w:p w:rsidR="00000000" w:rsidDel="00000000" w:rsidP="00000000" w:rsidRDefault="00000000" w:rsidRPr="00000000" w14:paraId="00000042">
            <w:pPr>
              <w:rPr/>
            </w:pPr>
            <w:r w:rsidDel="00000000" w:rsidR="00000000" w:rsidRPr="00000000">
              <w:rPr>
                <w:rtl w:val="0"/>
              </w:rPr>
              <w:t xml:space="preserve">Tri-Chairs </w:t>
            </w:r>
          </w:p>
        </w:tc>
        <w:tc>
          <w:tcPr/>
          <w:p w:rsidR="00000000" w:rsidDel="00000000" w:rsidP="00000000" w:rsidRDefault="00000000" w:rsidRPr="00000000" w14:paraId="00000043">
            <w:pPr>
              <w:rPr/>
            </w:pPr>
            <w:r w:rsidDel="00000000" w:rsidR="00000000" w:rsidRPr="00000000">
              <w:rPr>
                <w:rtl w:val="0"/>
              </w:rPr>
              <w:t xml:space="preserve">To discuss and arrive at a better understanding about the “next steps” after E &amp; E submits official memos, recommendations, etc. Follow up on past memos such as the one submitted in Spring 2020 re: dual enrolment. </w:t>
            </w:r>
          </w:p>
        </w:tc>
      </w:tr>
      <w:tr>
        <w:trPr>
          <w:trHeight w:val="489.10156249999994" w:hRule="atLeast"/>
        </w:trPr>
        <w:tc>
          <w:tcPr/>
          <w:p w:rsidR="00000000" w:rsidDel="00000000" w:rsidP="00000000" w:rsidRDefault="00000000" w:rsidRPr="00000000" w14:paraId="00000044">
            <w:pPr>
              <w:jc w:val="center"/>
              <w:rPr/>
            </w:pPr>
            <w:r w:rsidDel="00000000" w:rsidR="00000000" w:rsidRPr="00000000">
              <w:rPr>
                <w:rtl w:val="0"/>
              </w:rPr>
              <w:t xml:space="preserve">7. </w:t>
            </w:r>
          </w:p>
        </w:tc>
        <w:tc>
          <w:tcPr/>
          <w:p w:rsidR="00000000" w:rsidDel="00000000" w:rsidP="00000000" w:rsidRDefault="00000000" w:rsidRPr="00000000" w14:paraId="00000045">
            <w:pPr>
              <w:rPr/>
            </w:pPr>
            <w:r w:rsidDel="00000000" w:rsidR="00000000" w:rsidRPr="00000000">
              <w:rPr>
                <w:rtl w:val="0"/>
              </w:rPr>
              <w:t xml:space="preserve">3:06-3:26</w:t>
            </w:r>
          </w:p>
        </w:tc>
        <w:tc>
          <w:tcPr/>
          <w:p w:rsidR="00000000" w:rsidDel="00000000" w:rsidP="00000000" w:rsidRDefault="00000000" w:rsidRPr="00000000" w14:paraId="00000046">
            <w:pPr>
              <w:rPr/>
            </w:pPr>
            <w:r w:rsidDel="00000000" w:rsidR="00000000" w:rsidRPr="00000000">
              <w:rPr>
                <w:b w:val="1"/>
                <w:rtl w:val="0"/>
              </w:rPr>
              <w:t xml:space="preserve">Discuss</w:t>
            </w:r>
            <w:r w:rsidDel="00000000" w:rsidR="00000000" w:rsidRPr="00000000">
              <w:rPr>
                <w:rtl w:val="0"/>
              </w:rPr>
              <w:t xml:space="preserve"> Classified Representation on Governance</w:t>
            </w:r>
          </w:p>
        </w:tc>
        <w:tc>
          <w:tcPr/>
          <w:p w:rsidR="00000000" w:rsidDel="00000000" w:rsidP="00000000" w:rsidRDefault="00000000" w:rsidRPr="00000000" w14:paraId="00000047">
            <w:pPr>
              <w:rPr/>
            </w:pPr>
            <w:r w:rsidDel="00000000" w:rsidR="00000000" w:rsidRPr="00000000">
              <w:rPr>
                <w:rtl w:val="0"/>
              </w:rPr>
              <w:t xml:space="preserve">I, D </w:t>
            </w:r>
          </w:p>
        </w:tc>
        <w:tc>
          <w:tcPr/>
          <w:p w:rsidR="00000000" w:rsidDel="00000000" w:rsidP="00000000" w:rsidRDefault="00000000" w:rsidRPr="00000000" w14:paraId="00000048">
            <w:pPr>
              <w:rPr/>
            </w:pPr>
            <w:r w:rsidDel="00000000" w:rsidR="00000000" w:rsidRPr="00000000">
              <w:rPr>
                <w:rtl w:val="0"/>
              </w:rPr>
              <w:t xml:space="preserve">Tri-Chairs </w:t>
            </w:r>
          </w:p>
        </w:tc>
        <w:tc>
          <w:tcPr/>
          <w:p w:rsidR="00000000" w:rsidDel="00000000" w:rsidP="00000000" w:rsidRDefault="00000000" w:rsidRPr="00000000" w14:paraId="00000049">
            <w:pPr>
              <w:rPr/>
            </w:pPr>
            <w:r w:rsidDel="00000000" w:rsidR="00000000" w:rsidRPr="00000000">
              <w:rPr>
                <w:rtl w:val="0"/>
              </w:rPr>
              <w:t xml:space="preserve">To discuss the process by which classified staff are recruited, compensated, and supported in their participation on shared governance committees. </w:t>
            </w:r>
          </w:p>
        </w:tc>
      </w:tr>
      <w:tr>
        <w:tc>
          <w:tcPr/>
          <w:p w:rsidR="00000000" w:rsidDel="00000000" w:rsidP="00000000" w:rsidRDefault="00000000" w:rsidRPr="00000000" w14:paraId="0000004A">
            <w:pPr>
              <w:jc w:val="center"/>
              <w:rPr/>
            </w:pPr>
            <w:r w:rsidDel="00000000" w:rsidR="00000000" w:rsidRPr="00000000">
              <w:rPr>
                <w:rtl w:val="0"/>
              </w:rPr>
              <w:t xml:space="preserve">9. </w:t>
            </w:r>
          </w:p>
        </w:tc>
        <w:tc>
          <w:tcPr/>
          <w:p w:rsidR="00000000" w:rsidDel="00000000" w:rsidP="00000000" w:rsidRDefault="00000000" w:rsidRPr="00000000" w14:paraId="0000004B">
            <w:pPr>
              <w:rPr/>
            </w:pPr>
            <w:r w:rsidDel="00000000" w:rsidR="00000000" w:rsidRPr="00000000">
              <w:rPr>
                <w:rtl w:val="0"/>
              </w:rPr>
              <w:t xml:space="preserve">3:26-3:30</w:t>
            </w:r>
          </w:p>
        </w:tc>
        <w:tc>
          <w:tcPr/>
          <w:p w:rsidR="00000000" w:rsidDel="00000000" w:rsidP="00000000" w:rsidRDefault="00000000" w:rsidRPr="00000000" w14:paraId="0000004C">
            <w:pPr>
              <w:rPr>
                <w:b w:val="1"/>
              </w:rPr>
            </w:pPr>
            <w:r w:rsidDel="00000000" w:rsidR="00000000" w:rsidRPr="00000000">
              <w:rPr>
                <w:b w:val="1"/>
                <w:rtl w:val="0"/>
              </w:rPr>
              <w:t xml:space="preserve">Norm Review and Final Comments </w:t>
            </w:r>
          </w:p>
        </w:tc>
        <w:tc>
          <w:tcPr/>
          <w:p w:rsidR="00000000" w:rsidDel="00000000" w:rsidP="00000000" w:rsidRDefault="00000000" w:rsidRPr="00000000" w14:paraId="0000004D">
            <w:pPr>
              <w:rPr/>
            </w:pPr>
            <w:r w:rsidDel="00000000" w:rsidR="00000000" w:rsidRPr="00000000">
              <w:rPr>
                <w:rtl w:val="0"/>
              </w:rPr>
              <w:t xml:space="preserve">I, D, </w:t>
            </w:r>
          </w:p>
        </w:tc>
        <w:tc>
          <w:tcPr/>
          <w:p w:rsidR="00000000" w:rsidDel="00000000" w:rsidP="00000000" w:rsidRDefault="00000000" w:rsidRPr="00000000" w14:paraId="0000004E">
            <w:pPr>
              <w:rPr/>
            </w:pPr>
            <w:r w:rsidDel="00000000" w:rsidR="00000000" w:rsidRPr="00000000">
              <w:rPr>
                <w:rtl w:val="0"/>
              </w:rPr>
              <w:t xml:space="preserve">Tri-Chairs and Faciliator </w:t>
            </w:r>
          </w:p>
        </w:tc>
        <w:tc>
          <w:tcPr/>
          <w:p w:rsidR="00000000" w:rsidDel="00000000" w:rsidP="00000000" w:rsidRDefault="00000000" w:rsidRPr="00000000" w14:paraId="0000004F">
            <w:pPr>
              <w:rPr/>
            </w:pPr>
            <w:r w:rsidDel="00000000" w:rsidR="00000000" w:rsidRPr="00000000">
              <w:rPr>
                <w:rtl w:val="0"/>
              </w:rPr>
            </w:r>
          </w:p>
        </w:tc>
      </w:tr>
    </w:tbl>
    <w:p w:rsidR="00000000" w:rsidDel="00000000" w:rsidP="00000000" w:rsidRDefault="00000000" w:rsidRPr="00000000" w14:paraId="00000050">
      <w:pPr>
        <w:pStyle w:val="Heading2"/>
        <w:rPr/>
      </w:pPr>
      <w:r w:rsidDel="00000000" w:rsidR="00000000" w:rsidRPr="00000000">
        <w:rPr>
          <w:rtl w:val="0"/>
        </w:rPr>
      </w:r>
    </w:p>
    <w:p w:rsidR="00000000" w:rsidDel="00000000" w:rsidP="00000000" w:rsidRDefault="00000000" w:rsidRPr="00000000" w14:paraId="00000051">
      <w:pPr>
        <w:pStyle w:val="Heading2"/>
        <w:rPr/>
      </w:pPr>
      <w:r w:rsidDel="00000000" w:rsidR="00000000" w:rsidRPr="00000000">
        <w:rPr>
          <w:rtl w:val="0"/>
        </w:rPr>
        <w:t xml:space="preserve">Purpose Key: </w:t>
      </w:r>
    </w:p>
    <w:p w:rsidR="00000000" w:rsidDel="00000000" w:rsidP="00000000" w:rsidRDefault="00000000" w:rsidRPr="00000000" w14:paraId="00000052">
      <w:pPr>
        <w:rPr/>
      </w:pPr>
      <w:r w:rsidDel="00000000" w:rsidR="00000000" w:rsidRPr="00000000">
        <w:rPr>
          <w:rtl w:val="0"/>
        </w:rPr>
        <w:t xml:space="preserve">A = Action; D= Discussion; I = Information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rPr/>
      </w:pPr>
      <w:r w:rsidDel="00000000" w:rsidR="00000000" w:rsidRPr="00000000">
        <w:rPr>
          <w:rtl w:val="0"/>
        </w:rPr>
        <w:t xml:space="preserve">Members</w:t>
      </w:r>
    </w:p>
    <w:p w:rsidR="00000000" w:rsidDel="00000000" w:rsidP="00000000" w:rsidRDefault="00000000" w:rsidRPr="00000000" w14:paraId="00000055">
      <w:pPr>
        <w:pStyle w:val="Heading3"/>
        <w:rPr/>
      </w:pPr>
      <w:bookmarkStart w:colFirst="0" w:colLast="0" w:name="_heading=h.gjdgxs" w:id="0"/>
      <w:bookmarkEnd w:id="0"/>
      <w:r w:rsidDel="00000000" w:rsidR="00000000" w:rsidRPr="00000000">
        <w:rPr>
          <w:rtl w:val="0"/>
        </w:rPr>
        <w:t xml:space="preserve">Voting</w:t>
      </w:r>
    </w:p>
    <w:p w:rsidR="00000000" w:rsidDel="00000000" w:rsidP="00000000" w:rsidRDefault="00000000" w:rsidRPr="00000000" w14:paraId="00000056">
      <w:pPr>
        <w:rPr/>
      </w:pPr>
      <w:r w:rsidDel="00000000" w:rsidR="00000000" w:rsidRPr="00000000">
        <w:rPr>
          <w:rtl w:val="0"/>
        </w:rPr>
        <w:t xml:space="preserve">Tri-Chairs: Debbie Lee; Patrick Morris</w:t>
      </w:r>
    </w:p>
    <w:p w:rsidR="00000000" w:rsidDel="00000000" w:rsidP="00000000" w:rsidRDefault="00000000" w:rsidRPr="00000000" w14:paraId="00000057">
      <w:pPr>
        <w:rPr/>
      </w:pPr>
      <w:r w:rsidDel="00000000" w:rsidR="00000000" w:rsidRPr="00000000">
        <w:rPr>
          <w:rtl w:val="0"/>
        </w:rPr>
        <w:t xml:space="preserve">Administrator: Leticia Maldonado</w:t>
      </w:r>
    </w:p>
    <w:p w:rsidR="00000000" w:rsidDel="00000000" w:rsidP="00000000" w:rsidRDefault="00000000" w:rsidRPr="00000000" w14:paraId="00000058">
      <w:pPr>
        <w:rPr/>
      </w:pPr>
      <w:r w:rsidDel="00000000" w:rsidR="00000000" w:rsidRPr="00000000">
        <w:rPr>
          <w:rtl w:val="0"/>
        </w:rPr>
        <w:t xml:space="preserve">Classified Staff: None</w:t>
      </w:r>
    </w:p>
    <w:p w:rsidR="00000000" w:rsidDel="00000000" w:rsidP="00000000" w:rsidRDefault="00000000" w:rsidRPr="00000000" w14:paraId="00000059">
      <w:pPr>
        <w:rPr/>
      </w:pPr>
      <w:r w:rsidDel="00000000" w:rsidR="00000000" w:rsidRPr="00000000">
        <w:rPr>
          <w:rtl w:val="0"/>
        </w:rPr>
        <w:t xml:space="preserve">Faculty: Luis Carillo (FT), Illeana da Silva  (PT)</w:t>
      </w:r>
    </w:p>
    <w:p w:rsidR="00000000" w:rsidDel="00000000" w:rsidP="00000000" w:rsidRDefault="00000000" w:rsidRPr="00000000" w14:paraId="0000005A">
      <w:pPr>
        <w:rPr/>
      </w:pPr>
      <w:r w:rsidDel="00000000" w:rsidR="00000000" w:rsidRPr="00000000">
        <w:rPr>
          <w:rtl w:val="0"/>
        </w:rPr>
        <w:t xml:space="preserve">Students: Jayme Albrighton, Miriam Touni, Priya Vasu</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3"/>
        <w:rPr/>
      </w:pPr>
      <w:r w:rsidDel="00000000" w:rsidR="00000000" w:rsidRPr="00000000">
        <w:rPr>
          <w:rtl w:val="0"/>
        </w:rPr>
        <w:t xml:space="preserve">Non-Voting</w:t>
      </w:r>
    </w:p>
    <w:p w:rsidR="00000000" w:rsidDel="00000000" w:rsidP="00000000" w:rsidRDefault="00000000" w:rsidRPr="00000000" w14:paraId="0000005E">
      <w:pPr>
        <w:rPr/>
      </w:pPr>
      <w:r w:rsidDel="00000000" w:rsidR="00000000" w:rsidRPr="00000000">
        <w:rPr>
          <w:rtl w:val="0"/>
        </w:rPr>
        <w:t xml:space="preserve">Ex-Officio:</w:t>
      </w:r>
    </w:p>
    <w:p w:rsidR="00000000" w:rsidDel="00000000" w:rsidP="00000000" w:rsidRDefault="00000000" w:rsidRPr="00000000" w14:paraId="0000005F">
      <w:pPr>
        <w:rPr/>
      </w:pPr>
      <w:r w:rsidDel="00000000" w:rsidR="00000000" w:rsidRPr="00000000">
        <w:rPr>
          <w:rtl w:val="0"/>
        </w:rPr>
        <w:t xml:space="preserve">Recorder: Erika Owens </w:t>
      </w:r>
    </w:p>
    <w:p w:rsidR="00000000" w:rsidDel="00000000" w:rsidP="00000000" w:rsidRDefault="00000000" w:rsidRPr="00000000" w14:paraId="00000060">
      <w:pPr>
        <w:rPr/>
      </w:pPr>
      <w:r w:rsidDel="00000000" w:rsidR="00000000" w:rsidRPr="00000000">
        <w:rPr>
          <w:rtl w:val="0"/>
        </w:rPr>
        <w:t xml:space="preserve">Facilitator: Susie Huerta </w:t>
      </w:r>
    </w:p>
    <w:p w:rsidR="00000000" w:rsidDel="00000000" w:rsidP="00000000" w:rsidRDefault="00000000" w:rsidRPr="00000000" w14:paraId="00000061">
      <w:pPr>
        <w:pStyle w:val="Heading2"/>
        <w:rPr/>
      </w:pP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Foothill College Mission Statement</w:t>
      </w:r>
    </w:p>
    <w:p w:rsidR="00000000" w:rsidDel="00000000" w:rsidP="00000000" w:rsidRDefault="00000000" w:rsidRPr="00000000" w14:paraId="00000063">
      <w:pPr>
        <w:rPr/>
      </w:pPr>
      <w:r w:rsidDel="00000000" w:rsidR="00000000" w:rsidRPr="00000000">
        <w:rPr>
          <w:rtl w:val="0"/>
        </w:rPr>
        <w:t xml:space="preserve">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2"/>
        <w:rPr/>
      </w:pPr>
      <w:r w:rsidDel="00000000" w:rsidR="00000000" w:rsidRPr="00000000">
        <w:rPr>
          <w:rtl w:val="0"/>
        </w:rPr>
        <w:t xml:space="preserve">2018-2019 Strategic Objectives (E2SG)</w:t>
      </w:r>
    </w:p>
    <w:p w:rsidR="00000000" w:rsidDel="00000000" w:rsidP="00000000" w:rsidRDefault="00000000" w:rsidRPr="00000000" w14:paraId="00000066">
      <w:pPr>
        <w:rPr/>
      </w:pPr>
      <w:r w:rsidDel="00000000" w:rsidR="00000000" w:rsidRPr="00000000">
        <w:rPr>
          <w:rtl w:val="0"/>
        </w:rPr>
        <w:t xml:space="preserve">Equity, Enrollment, Service Leadership, and Governance</w:t>
      </w:r>
    </w:p>
    <w:p w:rsidR="00000000" w:rsidDel="00000000" w:rsidP="00000000" w:rsidRDefault="00000000" w:rsidRPr="00000000" w14:paraId="00000067">
      <w:pPr>
        <w:rPr/>
      </w:pPr>
      <w:r w:rsidDel="00000000" w:rsidR="00000000" w:rsidRPr="00000000">
        <w:rPr>
          <w:rtl w:val="0"/>
        </w:rPr>
      </w:r>
    </w:p>
    <w:sectPr>
      <w:headerReference r:id="rId8" w:type="default"/>
      <w:pgSz w:h="12240" w:w="15840" w:orient="landscape"/>
      <w:pgMar w:bottom="720" w:top="720" w:left="2160" w:right="8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drawing>
        <wp:inline distB="0" distT="0" distL="0" distR="0">
          <wp:extent cx="7974875" cy="1055194"/>
          <wp:effectExtent b="0" l="0" r="0" t="0"/>
          <wp:docPr descr="Foothill College Governance Equity &amp; Education Committee" id="3" name="image1.png"/>
          <a:graphic>
            <a:graphicData uri="http://schemas.openxmlformats.org/drawingml/2006/picture">
              <pic:pic>
                <pic:nvPicPr>
                  <pic:cNvPr descr="Foothill College Governance Equity &amp; Education Committee" id="0" name="image1.png"/>
                  <pic:cNvPicPr preferRelativeResize="0"/>
                </pic:nvPicPr>
                <pic:blipFill>
                  <a:blip r:embed="rId1"/>
                  <a:srcRect b="0" l="0" r="0" t="0"/>
                  <a:stretch>
                    <a:fillRect/>
                  </a:stretch>
                </pic:blipFill>
                <pic:spPr>
                  <a:xfrm>
                    <a:off x="0" y="0"/>
                    <a:ext cx="7974875" cy="1055194"/>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b w:val="1"/>
      <w:color w:val="000000"/>
      <w:sz w:val="36"/>
      <w:szCs w:val="36"/>
    </w:rPr>
  </w:style>
  <w:style w:type="paragraph" w:styleId="Heading2">
    <w:name w:val="heading 2"/>
    <w:basedOn w:val="Normal"/>
    <w:next w:val="Normal"/>
    <w:pPr>
      <w:keepNext w:val="1"/>
      <w:keepLines w:val="1"/>
      <w:spacing w:before="40" w:lineRule="auto"/>
    </w:pPr>
    <w:rPr>
      <w:color w:val="000000"/>
      <w:sz w:val="32"/>
      <w:szCs w:val="32"/>
    </w:rPr>
  </w:style>
  <w:style w:type="paragraph" w:styleId="Heading3">
    <w:name w:val="heading 3"/>
    <w:basedOn w:val="Normal"/>
    <w:next w:val="Normal"/>
    <w:pPr>
      <w:keepNext w:val="1"/>
      <w:keepLines w:val="1"/>
      <w:spacing w:before="40" w:lineRule="auto"/>
    </w:pPr>
    <w:rPr>
      <w:rFonts w:ascii="Calibri" w:cs="Calibri" w:eastAsia="Calibri" w:hAnsi="Calibri"/>
      <w:b w:val="1"/>
      <w:color w:val="000000"/>
      <w:sz w:val="22"/>
      <w:szCs w:val="22"/>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b w:val="1"/>
      <w:sz w:val="36"/>
      <w:szCs w:val="36"/>
    </w:rPr>
  </w:style>
  <w:style w:type="paragraph" w:styleId="Normal" w:default="1">
    <w:name w:val="Normal"/>
    <w:qFormat w:val="1"/>
    <w:rsid w:val="00483734"/>
    <w:rPr>
      <w:rFonts w:ascii="Helvetica" w:hAnsi="Helvetica" w:eastAsiaTheme="minorEastAsia"/>
      <w:sz w:val="20"/>
    </w:rPr>
  </w:style>
  <w:style w:type="paragraph" w:styleId="Heading1">
    <w:name w:val="heading 1"/>
    <w:basedOn w:val="Normal"/>
    <w:next w:val="Normal"/>
    <w:link w:val="Heading1Char"/>
    <w:uiPriority w:val="9"/>
    <w:qFormat w:val="1"/>
    <w:rsid w:val="000755CC"/>
    <w:pPr>
      <w:keepNext w:val="1"/>
      <w:keepLines w:val="1"/>
      <w:spacing w:before="240"/>
      <w:outlineLvl w:val="0"/>
    </w:pPr>
    <w:rPr>
      <w:rFonts w:asciiTheme="majorHAnsi" w:cstheme="majorBidi" w:eastAsiaTheme="majorEastAsia" w:hAnsiTheme="majorHAnsi"/>
      <w:b w:val="1"/>
      <w:color w:val="000000" w:themeColor="text1"/>
      <w:sz w:val="36"/>
      <w:szCs w:val="32"/>
    </w:rPr>
  </w:style>
  <w:style w:type="paragraph" w:styleId="Heading2">
    <w:name w:val="heading 2"/>
    <w:basedOn w:val="Normal"/>
    <w:next w:val="Normal"/>
    <w:link w:val="Heading2Char"/>
    <w:uiPriority w:val="9"/>
    <w:unhideWhenUsed w:val="1"/>
    <w:qFormat w:val="1"/>
    <w:rsid w:val="00DF6E98"/>
    <w:pPr>
      <w:keepNext w:val="1"/>
      <w:keepLines w:val="1"/>
      <w:spacing w:before="40"/>
      <w:outlineLvl w:val="1"/>
    </w:pPr>
    <w:rPr>
      <w:rFonts w:cstheme="majorBidi" w:eastAsiaTheme="majorEastAsia"/>
      <w:color w:val="000000" w:themeColor="text1"/>
      <w:sz w:val="32"/>
      <w:szCs w:val="26"/>
    </w:rPr>
  </w:style>
  <w:style w:type="paragraph" w:styleId="Heading3">
    <w:name w:val="heading 3"/>
    <w:basedOn w:val="Normal"/>
    <w:next w:val="Normal"/>
    <w:link w:val="Heading3Char"/>
    <w:uiPriority w:val="9"/>
    <w:unhideWhenUsed w:val="1"/>
    <w:qFormat w:val="1"/>
    <w:rsid w:val="0038076A"/>
    <w:pPr>
      <w:keepNext w:val="1"/>
      <w:keepLines w:val="1"/>
      <w:spacing w:before="40"/>
      <w:outlineLvl w:val="2"/>
    </w:pPr>
    <w:rPr>
      <w:rFonts w:asciiTheme="majorHAnsi" w:cstheme="majorBidi" w:eastAsiaTheme="majorEastAsia" w:hAnsiTheme="majorHAnsi"/>
      <w:b w:val="1"/>
      <w:color w:val="000000" w:themeColor="text1"/>
      <w:sz w:val="22"/>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autoRedefine w:val="1"/>
    <w:uiPriority w:val="99"/>
    <w:unhideWhenUsed w:val="1"/>
    <w:qFormat w:val="1"/>
    <w:rsid w:val="00BA4FFC"/>
    <w:pPr>
      <w:tabs>
        <w:tab w:val="center" w:pos="4680"/>
        <w:tab w:val="right" w:pos="9360"/>
      </w:tabs>
    </w:pPr>
  </w:style>
  <w:style w:type="character" w:styleId="HeaderChar" w:customStyle="1">
    <w:name w:val="Header Char"/>
    <w:basedOn w:val="DefaultParagraphFont"/>
    <w:link w:val="Header"/>
    <w:uiPriority w:val="99"/>
    <w:rsid w:val="00BA4FFC"/>
  </w:style>
  <w:style w:type="paragraph" w:styleId="Footer">
    <w:name w:val="footer"/>
    <w:basedOn w:val="Normal"/>
    <w:link w:val="FooterChar"/>
    <w:uiPriority w:val="99"/>
    <w:unhideWhenUsed w:val="1"/>
    <w:rsid w:val="00BA4FFC"/>
    <w:pPr>
      <w:tabs>
        <w:tab w:val="center" w:pos="4680"/>
        <w:tab w:val="right" w:pos="9360"/>
      </w:tabs>
    </w:pPr>
  </w:style>
  <w:style w:type="character" w:styleId="FooterChar" w:customStyle="1">
    <w:name w:val="Footer Char"/>
    <w:basedOn w:val="DefaultParagraphFont"/>
    <w:link w:val="Footer"/>
    <w:uiPriority w:val="99"/>
    <w:rsid w:val="00BA4FFC"/>
  </w:style>
  <w:style w:type="paragraph" w:styleId="Title">
    <w:name w:val="Title"/>
    <w:basedOn w:val="Normal"/>
    <w:next w:val="Normal"/>
    <w:link w:val="TitleChar"/>
    <w:uiPriority w:val="10"/>
    <w:qFormat w:val="1"/>
    <w:rsid w:val="009D7EFF"/>
    <w:pPr>
      <w:contextualSpacing w:val="1"/>
    </w:pPr>
    <w:rPr>
      <w:rFonts w:asciiTheme="majorHAnsi" w:cstheme="majorBidi" w:eastAsiaTheme="majorEastAsia" w:hAnsiTheme="majorHAnsi"/>
      <w:b w:val="1"/>
      <w:spacing w:val="-10"/>
      <w:kern w:val="28"/>
      <w:sz w:val="36"/>
      <w:szCs w:val="56"/>
    </w:rPr>
  </w:style>
  <w:style w:type="character" w:styleId="TitleChar" w:customStyle="1">
    <w:name w:val="Title Char"/>
    <w:basedOn w:val="DefaultParagraphFont"/>
    <w:link w:val="Title"/>
    <w:uiPriority w:val="10"/>
    <w:rsid w:val="009D7EFF"/>
    <w:rPr>
      <w:rFonts w:asciiTheme="majorHAnsi" w:cstheme="majorBidi" w:eastAsiaTheme="majorEastAsia" w:hAnsiTheme="majorHAnsi"/>
      <w:b w:val="1"/>
      <w:spacing w:val="-10"/>
      <w:kern w:val="28"/>
      <w:sz w:val="36"/>
      <w:szCs w:val="56"/>
    </w:rPr>
  </w:style>
  <w:style w:type="character" w:styleId="Heading1Char" w:customStyle="1">
    <w:name w:val="Heading 1 Char"/>
    <w:basedOn w:val="DefaultParagraphFont"/>
    <w:link w:val="Heading1"/>
    <w:uiPriority w:val="9"/>
    <w:rsid w:val="000755CC"/>
    <w:rPr>
      <w:rFonts w:asciiTheme="majorHAnsi" w:cstheme="majorBidi" w:eastAsiaTheme="majorEastAsia" w:hAnsiTheme="majorHAnsi"/>
      <w:b w:val="1"/>
      <w:color w:val="000000" w:themeColor="text1"/>
      <w:sz w:val="36"/>
      <w:szCs w:val="32"/>
    </w:rPr>
  </w:style>
  <w:style w:type="character" w:styleId="Heading2Char" w:customStyle="1">
    <w:name w:val="Heading 2 Char"/>
    <w:basedOn w:val="DefaultParagraphFont"/>
    <w:link w:val="Heading2"/>
    <w:uiPriority w:val="9"/>
    <w:rsid w:val="00DF6E98"/>
    <w:rPr>
      <w:rFonts w:ascii="Helvetica" w:hAnsi="Helvetica" w:cstheme="majorBidi" w:eastAsiaTheme="majorEastAsia"/>
      <w:color w:val="000000" w:themeColor="text1"/>
      <w:sz w:val="32"/>
      <w:szCs w:val="26"/>
    </w:rPr>
  </w:style>
  <w:style w:type="character" w:styleId="Heading3Char" w:customStyle="1">
    <w:name w:val="Heading 3 Char"/>
    <w:basedOn w:val="DefaultParagraphFont"/>
    <w:link w:val="Heading3"/>
    <w:uiPriority w:val="9"/>
    <w:rsid w:val="0038076A"/>
    <w:rPr>
      <w:rFonts w:asciiTheme="majorHAnsi" w:cstheme="majorBidi" w:eastAsiaTheme="majorEastAsia" w:hAnsiTheme="majorHAnsi"/>
      <w:b w:val="1"/>
      <w:color w:val="000000" w:themeColor="text1"/>
      <w:sz w:val="22"/>
      <w:u w:val="single"/>
    </w:rPr>
  </w:style>
  <w:style w:type="table" w:styleId="TableGrid">
    <w:name w:val="Table Grid"/>
    <w:basedOn w:val="TableNormal"/>
    <w:uiPriority w:val="39"/>
    <w:rsid w:val="0097544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23566"/>
    <w:pPr>
      <w:ind w:left="720"/>
      <w:contextualSpacing w:val="1"/>
    </w:pPr>
  </w:style>
  <w:style w:type="paragraph" w:styleId="Default" w:customStyle="1">
    <w:name w:val="Default"/>
    <w:rsid w:val="0038076A"/>
    <w:pPr>
      <w:autoSpaceDE w:val="0"/>
      <w:autoSpaceDN w:val="0"/>
      <w:adjustRightInd w:val="0"/>
    </w:pPr>
    <w:rPr>
      <w:rFonts w:ascii="Helvetica" w:cs="Helvetica" w:hAnsi="Helvetica"/>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hda-edu.zoom.us/j/93064542559?pwd=RTkrWjQyTUJTcXErRXV3Zk1jS0RzUT0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GSKHkgUn6lJ9/YxsZYH0PmTZzg==">AMUW2mXglwXUfXgxHiabdUqUS8L3vWpud5+mufGgSeIT8BEnILe6NCDRzS/VsCRkoOEUHnvfGPz9iNKMl32bWi/BnIF8D+NkTZj8cKVySSPZ/AsT153EzTJFpKZAkbPqRwK4eFKiWDCw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2018-09-26T23:35:00Z</dcterms:created>
  <dc:creator>Julie Ceballos</dc:creator>
</cp:coreProperties>
</file>