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10A16F" w14:textId="77777777" w:rsidR="00310237" w:rsidRDefault="006474B7">
      <w:pPr>
        <w:pStyle w:val="Normal1"/>
        <w:jc w:val="center"/>
      </w:pPr>
      <w:r>
        <w:rPr>
          <w:rFonts w:ascii="Times New Roman" w:eastAsia="Times New Roman" w:hAnsi="Times New Roman" w:cs="Times New Roman"/>
          <w:b/>
          <w:sz w:val="24"/>
          <w:szCs w:val="24"/>
        </w:rPr>
        <w:t>CONSTITUTION</w:t>
      </w:r>
    </w:p>
    <w:p w14:paraId="170DD74C" w14:textId="77777777" w:rsidR="00310237" w:rsidRDefault="006474B7">
      <w:pPr>
        <w:pStyle w:val="Normal1"/>
        <w:jc w:val="center"/>
      </w:pPr>
      <w:r>
        <w:rPr>
          <w:rFonts w:ascii="Times New Roman" w:eastAsia="Times New Roman" w:hAnsi="Times New Roman" w:cs="Times New Roman"/>
          <w:b/>
          <w:sz w:val="24"/>
          <w:szCs w:val="24"/>
        </w:rPr>
        <w:t>OF THE</w:t>
      </w:r>
    </w:p>
    <w:p w14:paraId="09094C63" w14:textId="77777777" w:rsidR="00310237" w:rsidRDefault="006474B7">
      <w:pPr>
        <w:pStyle w:val="Normal1"/>
        <w:jc w:val="center"/>
      </w:pPr>
      <w:r>
        <w:rPr>
          <w:rFonts w:ascii="Times New Roman" w:eastAsia="Times New Roman" w:hAnsi="Times New Roman" w:cs="Times New Roman"/>
          <w:b/>
          <w:sz w:val="24"/>
          <w:szCs w:val="24"/>
        </w:rPr>
        <w:t>ASSOCIATED STUDENTS OF FOOTHILL COLLEGE</w:t>
      </w:r>
    </w:p>
    <w:p w14:paraId="44C43A45" w14:textId="77777777" w:rsidR="00310237" w:rsidRDefault="006474B7">
      <w:pPr>
        <w:pStyle w:val="Normal1"/>
      </w:pPr>
      <w:r>
        <w:rPr>
          <w:rFonts w:ascii="Times New Roman" w:eastAsia="Times New Roman" w:hAnsi="Times New Roman" w:cs="Times New Roman"/>
          <w:sz w:val="24"/>
          <w:szCs w:val="24"/>
        </w:rPr>
        <w:t xml:space="preserve"> </w:t>
      </w:r>
    </w:p>
    <w:p w14:paraId="36FC4DC5" w14:textId="77777777" w:rsidR="00310237" w:rsidRDefault="006474B7">
      <w:pPr>
        <w:pStyle w:val="Normal1"/>
        <w:jc w:val="center"/>
      </w:pPr>
      <w:r>
        <w:rPr>
          <w:rFonts w:ascii="Times New Roman" w:eastAsia="Times New Roman" w:hAnsi="Times New Roman" w:cs="Times New Roman"/>
          <w:b/>
          <w:sz w:val="24"/>
          <w:szCs w:val="24"/>
        </w:rPr>
        <w:t>PREAMBLE</w:t>
      </w:r>
    </w:p>
    <w:p w14:paraId="08405D34" w14:textId="77777777" w:rsidR="00310237" w:rsidRDefault="006474B7">
      <w:pPr>
        <w:pStyle w:val="Normal1"/>
        <w:jc w:val="center"/>
      </w:pPr>
      <w:r>
        <w:rPr>
          <w:rFonts w:ascii="Times New Roman" w:eastAsia="Times New Roman" w:hAnsi="Times New Roman" w:cs="Times New Roman"/>
          <w:b/>
          <w:sz w:val="24"/>
          <w:szCs w:val="24"/>
        </w:rPr>
        <w:t xml:space="preserve"> </w:t>
      </w:r>
    </w:p>
    <w:p w14:paraId="2844572E" w14:textId="77777777" w:rsidR="00310237" w:rsidRDefault="006474B7">
      <w:pPr>
        <w:pStyle w:val="Normal1"/>
      </w:pPr>
      <w:r>
        <w:rPr>
          <w:rFonts w:ascii="Times New Roman" w:eastAsia="Times New Roman" w:hAnsi="Times New Roman" w:cs="Times New Roman"/>
          <w:sz w:val="24"/>
          <w:szCs w:val="24"/>
        </w:rPr>
        <w:t>We, the students of Foothill College, in order to promote the general welfare of students, to foster a spirit of democracy and unity in all student activities, to promote the growth and development of the college, and to better college- community relations hereby establish this Constitution.</w:t>
      </w:r>
    </w:p>
    <w:p w14:paraId="60D13788" w14:textId="77777777" w:rsidR="00310237" w:rsidRDefault="006474B7">
      <w:pPr>
        <w:pStyle w:val="Normal1"/>
        <w:jc w:val="center"/>
      </w:pPr>
      <w:r>
        <w:rPr>
          <w:rFonts w:ascii="Times New Roman" w:eastAsia="Times New Roman" w:hAnsi="Times New Roman" w:cs="Times New Roman"/>
          <w:sz w:val="24"/>
          <w:szCs w:val="24"/>
        </w:rPr>
        <w:t xml:space="preserve"> </w:t>
      </w:r>
    </w:p>
    <w:p w14:paraId="554C429C" w14:textId="77777777" w:rsidR="00310237" w:rsidRDefault="006474B7">
      <w:pPr>
        <w:pStyle w:val="Normal1"/>
        <w:jc w:val="center"/>
      </w:pPr>
      <w:r>
        <w:rPr>
          <w:rFonts w:ascii="Times New Roman" w:eastAsia="Times New Roman" w:hAnsi="Times New Roman" w:cs="Times New Roman"/>
          <w:b/>
          <w:sz w:val="24"/>
          <w:szCs w:val="24"/>
        </w:rPr>
        <w:t xml:space="preserve">ARTICLE I </w:t>
      </w:r>
    </w:p>
    <w:p w14:paraId="69A42B38" w14:textId="77777777" w:rsidR="00310237" w:rsidRDefault="006474B7">
      <w:pPr>
        <w:pStyle w:val="Normal1"/>
        <w:jc w:val="center"/>
      </w:pPr>
      <w:r>
        <w:rPr>
          <w:rFonts w:ascii="Times New Roman" w:eastAsia="Times New Roman" w:hAnsi="Times New Roman" w:cs="Times New Roman"/>
          <w:b/>
          <w:sz w:val="24"/>
          <w:szCs w:val="24"/>
        </w:rPr>
        <w:t>NAME AND PURPOSE</w:t>
      </w:r>
    </w:p>
    <w:p w14:paraId="5A1AE74C" w14:textId="77777777" w:rsidR="00310237" w:rsidRDefault="006474B7">
      <w:pPr>
        <w:pStyle w:val="Normal1"/>
      </w:pPr>
      <w:r>
        <w:rPr>
          <w:rFonts w:ascii="Times New Roman" w:eastAsia="Times New Roman" w:hAnsi="Times New Roman" w:cs="Times New Roman"/>
          <w:b/>
          <w:sz w:val="24"/>
          <w:szCs w:val="24"/>
        </w:rPr>
        <w:t xml:space="preserve"> SECTION 1.  Name:</w:t>
      </w:r>
    </w:p>
    <w:p w14:paraId="55283449" w14:textId="77777777" w:rsidR="00310237" w:rsidRDefault="006474B7">
      <w:pPr>
        <w:pStyle w:val="Normal1"/>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name of this association shall be the Associated Students of Foothill College</w:t>
      </w:r>
    </w:p>
    <w:p w14:paraId="026AC105" w14:textId="77777777" w:rsidR="00310237" w:rsidRDefault="006474B7">
      <w:pPr>
        <w:pStyle w:val="Normal1"/>
      </w:pPr>
      <w:r>
        <w:rPr>
          <w:rFonts w:ascii="Times New Roman" w:eastAsia="Times New Roman" w:hAnsi="Times New Roman" w:cs="Times New Roman"/>
          <w:sz w:val="24"/>
          <w:szCs w:val="24"/>
        </w:rPr>
        <w:t>(ASFC).</w:t>
      </w:r>
    </w:p>
    <w:p w14:paraId="547B90E4" w14:textId="77777777" w:rsidR="00310237" w:rsidRDefault="006474B7">
      <w:pPr>
        <w:pStyle w:val="Normal1"/>
      </w:pPr>
      <w:r>
        <w:rPr>
          <w:rFonts w:ascii="Times New Roman" w:eastAsia="Times New Roman" w:hAnsi="Times New Roman" w:cs="Times New Roman"/>
          <w:sz w:val="24"/>
          <w:szCs w:val="24"/>
        </w:rPr>
        <w:t xml:space="preserve"> </w:t>
      </w:r>
    </w:p>
    <w:p w14:paraId="23725DE3" w14:textId="77777777" w:rsidR="00310237" w:rsidRDefault="006474B7">
      <w:pPr>
        <w:pStyle w:val="Normal1"/>
      </w:pPr>
      <w:r>
        <w:rPr>
          <w:rFonts w:ascii="Times New Roman" w:eastAsia="Times New Roman" w:hAnsi="Times New Roman" w:cs="Times New Roman"/>
          <w:b/>
          <w:sz w:val="24"/>
          <w:szCs w:val="24"/>
        </w:rPr>
        <w:t>SECTION 2.  Purpose:</w:t>
      </w:r>
    </w:p>
    <w:p w14:paraId="75889CE3" w14:textId="77777777" w:rsidR="00310237" w:rsidRDefault="006474B7">
      <w:pPr>
        <w:pStyle w:val="Normal1"/>
      </w:pPr>
      <w:r>
        <w:rPr>
          <w:rFonts w:ascii="Times New Roman" w:eastAsia="Times New Roman" w:hAnsi="Times New Roman" w:cs="Times New Roman"/>
          <w:sz w:val="24"/>
          <w:szCs w:val="24"/>
        </w:rPr>
        <w:t>The purpose of the ASFC shall be to provide, within the limitations of the policies and regulations established by the governing board of the Foothill De Anza Community College District, for the material, social and governmental welfare of the students of Foothill College.</w:t>
      </w:r>
    </w:p>
    <w:p w14:paraId="14F79EFD" w14:textId="77777777" w:rsidR="00310237" w:rsidRDefault="006474B7">
      <w:pPr>
        <w:pStyle w:val="Normal1"/>
      </w:pPr>
      <w:r>
        <w:rPr>
          <w:rFonts w:ascii="Times New Roman" w:eastAsia="Times New Roman" w:hAnsi="Times New Roman" w:cs="Times New Roman"/>
          <w:sz w:val="24"/>
          <w:szCs w:val="24"/>
        </w:rPr>
        <w:t xml:space="preserve"> </w:t>
      </w:r>
    </w:p>
    <w:p w14:paraId="7A9B0063" w14:textId="77777777" w:rsidR="00310237" w:rsidRDefault="006474B7">
      <w:pPr>
        <w:pStyle w:val="Normal1"/>
        <w:jc w:val="center"/>
      </w:pPr>
      <w:r>
        <w:rPr>
          <w:rFonts w:ascii="Times New Roman" w:eastAsia="Times New Roman" w:hAnsi="Times New Roman" w:cs="Times New Roman"/>
          <w:b/>
          <w:sz w:val="24"/>
          <w:szCs w:val="24"/>
        </w:rPr>
        <w:t xml:space="preserve">ARTICLE II </w:t>
      </w:r>
    </w:p>
    <w:p w14:paraId="276AC3D0" w14:textId="77777777" w:rsidR="00310237" w:rsidRDefault="006474B7">
      <w:pPr>
        <w:pStyle w:val="Normal1"/>
        <w:jc w:val="center"/>
      </w:pPr>
      <w:r>
        <w:rPr>
          <w:rFonts w:ascii="Times New Roman" w:eastAsia="Times New Roman" w:hAnsi="Times New Roman" w:cs="Times New Roman"/>
          <w:b/>
          <w:sz w:val="24"/>
          <w:szCs w:val="24"/>
        </w:rPr>
        <w:t>MEMBERS</w:t>
      </w:r>
    </w:p>
    <w:p w14:paraId="45E6C121" w14:textId="77777777" w:rsidR="00310237" w:rsidRDefault="006474B7">
      <w:pPr>
        <w:pStyle w:val="Normal1"/>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specifically provided in the By-Laws of this Constitution, there shall be elected officers, appointed members, and honorary members. All students paying the student body fee are members of the ASFC.</w:t>
      </w:r>
    </w:p>
    <w:p w14:paraId="408BDC2A" w14:textId="77777777" w:rsidR="00310237" w:rsidRDefault="00310237">
      <w:pPr>
        <w:pStyle w:val="Normal1"/>
      </w:pPr>
    </w:p>
    <w:p w14:paraId="508A148B" w14:textId="77777777" w:rsidR="00310237" w:rsidRDefault="006474B7">
      <w:pPr>
        <w:pStyle w:val="Normal1"/>
        <w:jc w:val="center"/>
      </w:pPr>
      <w:r>
        <w:rPr>
          <w:rFonts w:ascii="Times New Roman" w:eastAsia="Times New Roman" w:hAnsi="Times New Roman" w:cs="Times New Roman"/>
          <w:b/>
          <w:sz w:val="24"/>
          <w:szCs w:val="24"/>
        </w:rPr>
        <w:t>ARTICLE III</w:t>
      </w:r>
    </w:p>
    <w:p w14:paraId="5C42F7CE" w14:textId="77777777" w:rsidR="00310237" w:rsidRDefault="006474B7">
      <w:pPr>
        <w:pStyle w:val="Normal1"/>
        <w:jc w:val="center"/>
      </w:pPr>
      <w:r>
        <w:rPr>
          <w:rFonts w:ascii="Times New Roman" w:eastAsia="Times New Roman" w:hAnsi="Times New Roman" w:cs="Times New Roman"/>
          <w:b/>
          <w:sz w:val="24"/>
          <w:szCs w:val="24"/>
        </w:rPr>
        <w:t>OFFICERS (ELECTED AND APPOINTED)</w:t>
      </w:r>
    </w:p>
    <w:p w14:paraId="1029757A" w14:textId="77777777" w:rsidR="00310237" w:rsidRDefault="006474B7">
      <w:pPr>
        <w:pStyle w:val="Normal1"/>
      </w:pPr>
      <w:r>
        <w:rPr>
          <w:rFonts w:ascii="Times New Roman" w:eastAsia="Times New Roman" w:hAnsi="Times New Roman" w:cs="Times New Roman"/>
          <w:b/>
          <w:sz w:val="24"/>
          <w:szCs w:val="24"/>
        </w:rPr>
        <w:t>SECTION 1. Elected Officers:</w:t>
      </w:r>
    </w:p>
    <w:p w14:paraId="218C826B" w14:textId="77777777" w:rsidR="00310237" w:rsidRDefault="006474B7">
      <w:pPr>
        <w:pStyle w:val="Normal1"/>
      </w:pPr>
      <w:r>
        <w:rPr>
          <w:rFonts w:ascii="Times New Roman" w:eastAsia="Times New Roman" w:hAnsi="Times New Roman" w:cs="Times New Roman"/>
          <w:sz w:val="24"/>
          <w:szCs w:val="24"/>
        </w:rPr>
        <w:t>The Elected Officers of the ASFC shall be a President of ASFC, a Vice President of Finance, a Vice President of Administration, a Vice President of Senate, six elected Senators, a Vice President of Activities Council, and a Vice-President of Inter Club Council. All of the above officers shall be qualified in accordance with and shall perform duties as stipulated in the By-Laws of this Constitution.</w:t>
      </w:r>
    </w:p>
    <w:p w14:paraId="26740615" w14:textId="77777777" w:rsidR="00310237" w:rsidRDefault="00310237">
      <w:pPr>
        <w:pStyle w:val="Normal1"/>
      </w:pPr>
    </w:p>
    <w:p w14:paraId="4C1A2AD8" w14:textId="77777777" w:rsidR="00310237" w:rsidRDefault="006474B7">
      <w:pPr>
        <w:pStyle w:val="Normal1"/>
      </w:pPr>
      <w:r>
        <w:rPr>
          <w:rFonts w:ascii="Times New Roman" w:eastAsia="Times New Roman" w:hAnsi="Times New Roman" w:cs="Times New Roman"/>
          <w:b/>
          <w:sz w:val="24"/>
          <w:szCs w:val="24"/>
        </w:rPr>
        <w:t>SECTION 2.  Appointed Officers:</w:t>
      </w:r>
    </w:p>
    <w:p w14:paraId="22EA8ACB" w14:textId="77777777" w:rsidR="00310237" w:rsidRDefault="006474B7">
      <w:pPr>
        <w:pStyle w:val="Normal1"/>
      </w:pPr>
      <w:r>
        <w:rPr>
          <w:rFonts w:ascii="Times New Roman" w:eastAsia="Times New Roman" w:hAnsi="Times New Roman" w:cs="Times New Roman"/>
          <w:sz w:val="24"/>
          <w:szCs w:val="24"/>
        </w:rPr>
        <w:t>The Appointed Officers shall be designated in accordance with and shall perform duties as stipulated in the By-Laws of this Constitution.</w:t>
      </w:r>
    </w:p>
    <w:p w14:paraId="1ADB5DEC" w14:textId="77777777" w:rsidR="00310237" w:rsidRDefault="006474B7">
      <w:pPr>
        <w:pStyle w:val="Normal1"/>
      </w:pPr>
      <w:r>
        <w:rPr>
          <w:rFonts w:ascii="Times New Roman" w:eastAsia="Times New Roman" w:hAnsi="Times New Roman" w:cs="Times New Roman"/>
          <w:sz w:val="24"/>
          <w:szCs w:val="24"/>
        </w:rPr>
        <w:t xml:space="preserve"> </w:t>
      </w:r>
    </w:p>
    <w:p w14:paraId="6CAEE7D8" w14:textId="77777777" w:rsidR="00310237" w:rsidRDefault="00310237">
      <w:pPr>
        <w:pStyle w:val="Normal1"/>
      </w:pPr>
    </w:p>
    <w:p w14:paraId="0D0143C1" w14:textId="77777777" w:rsidR="00310237" w:rsidRDefault="006474B7">
      <w:pPr>
        <w:pStyle w:val="Normal1"/>
        <w:jc w:val="center"/>
      </w:pPr>
      <w:r>
        <w:rPr>
          <w:rFonts w:ascii="Times New Roman" w:eastAsia="Times New Roman" w:hAnsi="Times New Roman" w:cs="Times New Roman"/>
          <w:b/>
          <w:sz w:val="24"/>
          <w:szCs w:val="24"/>
        </w:rPr>
        <w:t xml:space="preserve">ARTICLE IV </w:t>
      </w:r>
    </w:p>
    <w:p w14:paraId="04910760" w14:textId="77777777" w:rsidR="00310237" w:rsidRDefault="006474B7">
      <w:pPr>
        <w:pStyle w:val="Normal1"/>
        <w:jc w:val="center"/>
      </w:pPr>
      <w:r>
        <w:rPr>
          <w:rFonts w:ascii="Times New Roman" w:eastAsia="Times New Roman" w:hAnsi="Times New Roman" w:cs="Times New Roman"/>
          <w:b/>
          <w:sz w:val="24"/>
          <w:szCs w:val="24"/>
        </w:rPr>
        <w:t>RULES OF ORDER</w:t>
      </w:r>
    </w:p>
    <w:p w14:paraId="4AD4B38F" w14:textId="77777777" w:rsidR="00310237" w:rsidRDefault="006474B7">
      <w:pPr>
        <w:pStyle w:val="Normal1"/>
      </w:pPr>
      <w:r>
        <w:rPr>
          <w:rFonts w:ascii="Times New Roman" w:eastAsia="Times New Roman" w:hAnsi="Times New Roman" w:cs="Times New Roman"/>
          <w:sz w:val="24"/>
          <w:szCs w:val="24"/>
        </w:rPr>
        <w:t>Except as specifically provided for to the contrary in this Constitution and its By-Laws, Robert’s Rules of Orders Revised (current edition) shall govern the procedures of the ASFC.</w:t>
      </w:r>
    </w:p>
    <w:p w14:paraId="5CF94BF1" w14:textId="77777777" w:rsidR="00310237" w:rsidRDefault="00310237">
      <w:pPr>
        <w:pStyle w:val="Normal1"/>
      </w:pPr>
    </w:p>
    <w:p w14:paraId="62E331F8" w14:textId="77777777" w:rsidR="00310237" w:rsidRDefault="006474B7">
      <w:pPr>
        <w:pStyle w:val="Normal1"/>
        <w:jc w:val="center"/>
      </w:pPr>
      <w:r>
        <w:rPr>
          <w:rFonts w:ascii="Times New Roman" w:eastAsia="Times New Roman" w:hAnsi="Times New Roman" w:cs="Times New Roman"/>
          <w:b/>
          <w:sz w:val="24"/>
          <w:szCs w:val="24"/>
        </w:rPr>
        <w:t xml:space="preserve">ARTICLE V </w:t>
      </w:r>
    </w:p>
    <w:p w14:paraId="4100D3A1" w14:textId="77777777" w:rsidR="00310237" w:rsidRDefault="006474B7">
      <w:pPr>
        <w:pStyle w:val="Normal1"/>
        <w:jc w:val="center"/>
      </w:pPr>
      <w:r>
        <w:rPr>
          <w:rFonts w:ascii="Times New Roman" w:eastAsia="Times New Roman" w:hAnsi="Times New Roman" w:cs="Times New Roman"/>
          <w:b/>
          <w:sz w:val="24"/>
          <w:szCs w:val="24"/>
        </w:rPr>
        <w:t>CAMPUS COUNCIL</w:t>
      </w:r>
    </w:p>
    <w:p w14:paraId="57C3ADD7" w14:textId="77777777" w:rsidR="00310237" w:rsidRDefault="006474B7">
      <w:pPr>
        <w:pStyle w:val="Normal1"/>
      </w:pPr>
      <w:r>
        <w:rPr>
          <w:rFonts w:ascii="Times New Roman" w:eastAsia="Times New Roman" w:hAnsi="Times New Roman" w:cs="Times New Roman"/>
          <w:b/>
          <w:sz w:val="24"/>
          <w:szCs w:val="24"/>
        </w:rPr>
        <w:t>SECTION 1.  Name and Purpose:</w:t>
      </w:r>
    </w:p>
    <w:p w14:paraId="08F0EF98" w14:textId="77777777" w:rsidR="00310237" w:rsidRDefault="006474B7">
      <w:pPr>
        <w:pStyle w:val="Normal1"/>
      </w:pPr>
      <w:r>
        <w:rPr>
          <w:rFonts w:ascii="Times New Roman" w:eastAsia="Times New Roman" w:hAnsi="Times New Roman" w:cs="Times New Roman"/>
          <w:sz w:val="24"/>
          <w:szCs w:val="24"/>
        </w:rPr>
        <w:t>This body is responsible for the conducting of business of the ASFC and shall be known as the Campus Council.</w:t>
      </w:r>
    </w:p>
    <w:p w14:paraId="1E244F92" w14:textId="77777777" w:rsidR="00310237" w:rsidRDefault="006474B7">
      <w:pPr>
        <w:pStyle w:val="Normal1"/>
      </w:pPr>
      <w:r>
        <w:rPr>
          <w:rFonts w:ascii="Times New Roman" w:eastAsia="Times New Roman" w:hAnsi="Times New Roman" w:cs="Times New Roman"/>
          <w:b/>
          <w:sz w:val="24"/>
          <w:szCs w:val="24"/>
        </w:rPr>
        <w:t>SECTION 2.  Duties:</w:t>
      </w:r>
    </w:p>
    <w:p w14:paraId="720D541A" w14:textId="77777777" w:rsidR="00310237" w:rsidRDefault="006474B7">
      <w:pPr>
        <w:pStyle w:val="Normal1"/>
      </w:pPr>
      <w:r>
        <w:rPr>
          <w:rFonts w:ascii="Times New Roman" w:eastAsia="Times New Roman" w:hAnsi="Times New Roman" w:cs="Times New Roman"/>
          <w:sz w:val="24"/>
          <w:szCs w:val="24"/>
        </w:rPr>
        <w:t>The Campus Council shall be constituted in accordance with and shall carry out the duties provided for in the By-Laws of this Constitution.</w:t>
      </w:r>
    </w:p>
    <w:p w14:paraId="04604EE7" w14:textId="77777777" w:rsidR="00310237" w:rsidRDefault="00310237">
      <w:pPr>
        <w:pStyle w:val="Normal1"/>
      </w:pPr>
    </w:p>
    <w:p w14:paraId="7DBFA54B" w14:textId="77777777" w:rsidR="00310237" w:rsidRDefault="006474B7">
      <w:pPr>
        <w:pStyle w:val="Normal1"/>
        <w:jc w:val="center"/>
      </w:pPr>
      <w:r>
        <w:rPr>
          <w:rFonts w:ascii="Times New Roman" w:eastAsia="Times New Roman" w:hAnsi="Times New Roman" w:cs="Times New Roman"/>
          <w:b/>
          <w:sz w:val="24"/>
          <w:szCs w:val="24"/>
        </w:rPr>
        <w:t>ARTICLE VI</w:t>
      </w:r>
    </w:p>
    <w:p w14:paraId="3C3522FC" w14:textId="77777777" w:rsidR="00310237" w:rsidRDefault="006474B7">
      <w:pPr>
        <w:pStyle w:val="Normal1"/>
        <w:jc w:val="center"/>
      </w:pPr>
      <w:r>
        <w:rPr>
          <w:rFonts w:ascii="Times New Roman" w:eastAsia="Times New Roman" w:hAnsi="Times New Roman" w:cs="Times New Roman"/>
          <w:b/>
          <w:sz w:val="24"/>
          <w:szCs w:val="24"/>
        </w:rPr>
        <w:t>EXECUTIVE BOARDS OF DIRECTORS</w:t>
      </w:r>
    </w:p>
    <w:p w14:paraId="5D8BF762" w14:textId="77777777" w:rsidR="00310237" w:rsidRDefault="006474B7">
      <w:pPr>
        <w:pStyle w:val="Normal1"/>
      </w:pPr>
      <w:r>
        <w:rPr>
          <w:rFonts w:ascii="Times New Roman" w:eastAsia="Times New Roman" w:hAnsi="Times New Roman" w:cs="Times New Roman"/>
          <w:b/>
          <w:sz w:val="24"/>
          <w:szCs w:val="24"/>
        </w:rPr>
        <w:t>SECTION 1.  Name:</w:t>
      </w:r>
    </w:p>
    <w:p w14:paraId="5D9E62A3" w14:textId="77777777" w:rsidR="00310237" w:rsidRDefault="006474B7">
      <w:pPr>
        <w:pStyle w:val="Normal1"/>
      </w:pPr>
      <w:r>
        <w:rPr>
          <w:rFonts w:ascii="Times New Roman" w:eastAsia="Times New Roman" w:hAnsi="Times New Roman" w:cs="Times New Roman"/>
          <w:sz w:val="24"/>
          <w:szCs w:val="24"/>
        </w:rPr>
        <w:t>The six executive boards of the ASFC shall be chaired by the appropriate Elected Officer, and shall be called the President’s Board, Finance Board Administration Board, Senate Board, Activities Council, and Inter Club Council.</w:t>
      </w:r>
    </w:p>
    <w:p w14:paraId="203AE09B" w14:textId="77777777" w:rsidR="00310237" w:rsidRDefault="006474B7">
      <w:pPr>
        <w:pStyle w:val="Normal1"/>
      </w:pPr>
      <w:r>
        <w:rPr>
          <w:rFonts w:ascii="Times New Roman" w:eastAsia="Times New Roman" w:hAnsi="Times New Roman" w:cs="Times New Roman"/>
          <w:b/>
          <w:sz w:val="24"/>
          <w:szCs w:val="24"/>
        </w:rPr>
        <w:t>SECTION 2.  Duties:</w:t>
      </w:r>
    </w:p>
    <w:p w14:paraId="0DC7688A" w14:textId="77777777" w:rsidR="00310237" w:rsidRDefault="006474B7">
      <w:pPr>
        <w:pStyle w:val="Normal1"/>
      </w:pPr>
      <w:r>
        <w:rPr>
          <w:rFonts w:ascii="Times New Roman" w:eastAsia="Times New Roman" w:hAnsi="Times New Roman" w:cs="Times New Roman"/>
          <w:sz w:val="24"/>
          <w:szCs w:val="24"/>
        </w:rPr>
        <w:t>These Boards shall carry out the duties provided for in the By-Laws of this Constitution.</w:t>
      </w:r>
    </w:p>
    <w:p w14:paraId="36021B86" w14:textId="77777777" w:rsidR="00310237" w:rsidRDefault="006474B7">
      <w:pPr>
        <w:pStyle w:val="Normal1"/>
      </w:pPr>
      <w:r>
        <w:rPr>
          <w:rFonts w:ascii="Times New Roman" w:eastAsia="Times New Roman" w:hAnsi="Times New Roman" w:cs="Times New Roman"/>
          <w:sz w:val="24"/>
          <w:szCs w:val="24"/>
        </w:rPr>
        <w:t xml:space="preserve"> </w:t>
      </w:r>
    </w:p>
    <w:p w14:paraId="09E6AFA9" w14:textId="77777777" w:rsidR="00310237" w:rsidRDefault="006474B7">
      <w:pPr>
        <w:pStyle w:val="Normal1"/>
        <w:jc w:val="center"/>
      </w:pPr>
      <w:r>
        <w:rPr>
          <w:rFonts w:ascii="Times New Roman" w:eastAsia="Times New Roman" w:hAnsi="Times New Roman" w:cs="Times New Roman"/>
          <w:b/>
          <w:sz w:val="24"/>
          <w:szCs w:val="24"/>
        </w:rPr>
        <w:t>ARTICLE VII</w:t>
      </w:r>
    </w:p>
    <w:p w14:paraId="71EDA0E9" w14:textId="77777777" w:rsidR="00310237" w:rsidRDefault="006474B7">
      <w:pPr>
        <w:pStyle w:val="Normal1"/>
        <w:jc w:val="center"/>
      </w:pPr>
      <w:r>
        <w:rPr>
          <w:rFonts w:ascii="Times New Roman" w:eastAsia="Times New Roman" w:hAnsi="Times New Roman" w:cs="Times New Roman"/>
          <w:b/>
          <w:sz w:val="24"/>
          <w:szCs w:val="24"/>
        </w:rPr>
        <w:t>BOARDS-COMMISSIONS-COMMITTEES-COUNCIL</w:t>
      </w:r>
    </w:p>
    <w:p w14:paraId="44430587" w14:textId="77777777" w:rsidR="00310237" w:rsidRDefault="006474B7">
      <w:pPr>
        <w:pStyle w:val="Normal1"/>
      </w:pPr>
      <w:r>
        <w:rPr>
          <w:rFonts w:ascii="Times New Roman" w:eastAsia="Times New Roman" w:hAnsi="Times New Roman" w:cs="Times New Roman"/>
          <w:sz w:val="24"/>
          <w:szCs w:val="24"/>
        </w:rPr>
        <w:t>The ASFC shall, in accordance with specific provisions of the By-Laws of this Constitution, establish (or dissolve) such boards, commissions, committees and councils as may be necessary to the effective functioning of this association.</w:t>
      </w:r>
    </w:p>
    <w:p w14:paraId="5A37E1AF" w14:textId="77777777" w:rsidR="00310237" w:rsidRDefault="006474B7">
      <w:pPr>
        <w:pStyle w:val="Normal1"/>
      </w:pPr>
      <w:r>
        <w:rPr>
          <w:rFonts w:ascii="Times New Roman" w:eastAsia="Times New Roman" w:hAnsi="Times New Roman" w:cs="Times New Roman"/>
          <w:sz w:val="24"/>
          <w:szCs w:val="24"/>
        </w:rPr>
        <w:t xml:space="preserve"> </w:t>
      </w:r>
    </w:p>
    <w:p w14:paraId="2CD9E804" w14:textId="77777777" w:rsidR="00310237" w:rsidRDefault="006474B7">
      <w:pPr>
        <w:pStyle w:val="Normal1"/>
        <w:jc w:val="center"/>
      </w:pPr>
      <w:r>
        <w:rPr>
          <w:rFonts w:ascii="Times New Roman" w:eastAsia="Times New Roman" w:hAnsi="Times New Roman" w:cs="Times New Roman"/>
          <w:b/>
          <w:sz w:val="24"/>
          <w:szCs w:val="24"/>
        </w:rPr>
        <w:t>ARTICLE VIII</w:t>
      </w:r>
    </w:p>
    <w:p w14:paraId="3EA6BB71" w14:textId="77777777" w:rsidR="00310237" w:rsidRDefault="006474B7">
      <w:pPr>
        <w:pStyle w:val="Normal1"/>
        <w:jc w:val="center"/>
      </w:pPr>
      <w:r>
        <w:rPr>
          <w:rFonts w:ascii="Times New Roman" w:eastAsia="Times New Roman" w:hAnsi="Times New Roman" w:cs="Times New Roman"/>
          <w:b/>
          <w:sz w:val="24"/>
          <w:szCs w:val="24"/>
        </w:rPr>
        <w:t>BY-LAWS</w:t>
      </w:r>
    </w:p>
    <w:p w14:paraId="1D71BDA9" w14:textId="77777777" w:rsidR="00310237" w:rsidRDefault="006474B7">
      <w:pPr>
        <w:pStyle w:val="Normal1"/>
      </w:pPr>
      <w:r>
        <w:rPr>
          <w:rFonts w:ascii="Times New Roman" w:eastAsia="Times New Roman" w:hAnsi="Times New Roman" w:cs="Times New Roman"/>
          <w:sz w:val="24"/>
          <w:szCs w:val="24"/>
        </w:rPr>
        <w:t xml:space="preserve"> The By-Laws of this Constitution shall be the lawful means whereby the purposes and principles of this Constitution shall be implemented. It shall also address and specify the rules of charters, codes and regulations.</w:t>
      </w:r>
    </w:p>
    <w:p w14:paraId="2F85CD8B" w14:textId="77777777" w:rsidR="00310237" w:rsidRDefault="006474B7">
      <w:pPr>
        <w:pStyle w:val="Normal1"/>
      </w:pPr>
      <w:r>
        <w:rPr>
          <w:rFonts w:ascii="Times New Roman" w:eastAsia="Times New Roman" w:hAnsi="Times New Roman" w:cs="Times New Roman"/>
          <w:sz w:val="24"/>
          <w:szCs w:val="24"/>
        </w:rPr>
        <w:t xml:space="preserve"> </w:t>
      </w:r>
    </w:p>
    <w:p w14:paraId="3B2B1C79" w14:textId="77777777" w:rsidR="00310237" w:rsidRDefault="006474B7">
      <w:pPr>
        <w:pStyle w:val="Normal1"/>
      </w:pPr>
      <w:r>
        <w:rPr>
          <w:rFonts w:ascii="Times New Roman" w:eastAsia="Times New Roman" w:hAnsi="Times New Roman" w:cs="Times New Roman"/>
          <w:sz w:val="24"/>
          <w:szCs w:val="24"/>
        </w:rPr>
        <w:t xml:space="preserve"> </w:t>
      </w:r>
    </w:p>
    <w:p w14:paraId="7FF012AA" w14:textId="77777777" w:rsidR="00310237" w:rsidRDefault="006474B7">
      <w:pPr>
        <w:pStyle w:val="Normal1"/>
      </w:pPr>
      <w:r>
        <w:rPr>
          <w:rFonts w:ascii="Times New Roman" w:eastAsia="Times New Roman" w:hAnsi="Times New Roman" w:cs="Times New Roman"/>
          <w:sz w:val="24"/>
          <w:szCs w:val="24"/>
        </w:rPr>
        <w:t xml:space="preserve"> </w:t>
      </w:r>
    </w:p>
    <w:p w14:paraId="3808F340" w14:textId="77777777" w:rsidR="00310237" w:rsidRDefault="006474B7">
      <w:pPr>
        <w:pStyle w:val="Normal1"/>
        <w:jc w:val="center"/>
      </w:pPr>
      <w:r>
        <w:rPr>
          <w:rFonts w:ascii="Times New Roman" w:eastAsia="Times New Roman" w:hAnsi="Times New Roman" w:cs="Times New Roman"/>
          <w:b/>
          <w:sz w:val="24"/>
          <w:szCs w:val="24"/>
        </w:rPr>
        <w:t xml:space="preserve">ARTICLE IX </w:t>
      </w:r>
    </w:p>
    <w:p w14:paraId="4A68C2E1" w14:textId="77777777" w:rsidR="00310237" w:rsidRDefault="006474B7">
      <w:pPr>
        <w:pStyle w:val="Normal1"/>
        <w:jc w:val="center"/>
      </w:pPr>
      <w:r>
        <w:rPr>
          <w:rFonts w:ascii="Times New Roman" w:eastAsia="Times New Roman" w:hAnsi="Times New Roman" w:cs="Times New Roman"/>
          <w:b/>
          <w:sz w:val="24"/>
          <w:szCs w:val="24"/>
        </w:rPr>
        <w:t>ARTICLE OF CHANGES</w:t>
      </w:r>
    </w:p>
    <w:p w14:paraId="30090968" w14:textId="77777777" w:rsidR="00310237" w:rsidRDefault="006474B7">
      <w:pPr>
        <w:pStyle w:val="Normal1"/>
      </w:pPr>
      <w:r>
        <w:rPr>
          <w:rFonts w:ascii="Times New Roman" w:eastAsia="Times New Roman" w:hAnsi="Times New Roman" w:cs="Times New Roman"/>
          <w:b/>
          <w:sz w:val="24"/>
          <w:szCs w:val="24"/>
        </w:rPr>
        <w:t xml:space="preserve"> SECTION 1.  Change to By-Laws:</w:t>
      </w:r>
    </w:p>
    <w:p w14:paraId="65BAA230" w14:textId="77777777" w:rsidR="00310237" w:rsidRDefault="006474B7">
      <w:pPr>
        <w:pStyle w:val="Normal1"/>
      </w:pPr>
      <w:r>
        <w:rPr>
          <w:rFonts w:ascii="Times New Roman" w:eastAsia="Times New Roman" w:hAnsi="Times New Roman" w:cs="Times New Roman"/>
          <w:sz w:val="24"/>
          <w:szCs w:val="24"/>
        </w:rPr>
        <w:lastRenderedPageBreak/>
        <w:t>Clause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By-Laws must be enacted, rescinded or amended by a two-thirds (2/3) favorable majority vote of the Campus Council or by signed petition of five percent (5%) of the ASFC Active Members of that quarter in which the petition is filed, provided that such proposals are presented at two (2) meetings of said Council prior to the meeting in which they are to be acted upon.</w:t>
      </w:r>
    </w:p>
    <w:p w14:paraId="43ECE93F" w14:textId="77777777" w:rsidR="00310237" w:rsidRDefault="006474B7">
      <w:pPr>
        <w:pStyle w:val="Normal1"/>
      </w:pPr>
      <w:r>
        <w:rPr>
          <w:rFonts w:ascii="Times New Roman" w:eastAsia="Times New Roman" w:hAnsi="Times New Roman" w:cs="Times New Roman"/>
          <w:sz w:val="24"/>
          <w:szCs w:val="24"/>
        </w:rPr>
        <w:t>Clause 2.  Adoption of changes to the By-Laws will become effective immediately following the two-thirds (2/3) favorable majority vote of the Campus Council.</w:t>
      </w:r>
    </w:p>
    <w:p w14:paraId="72BCFF9C" w14:textId="77777777" w:rsidR="00310237" w:rsidRDefault="006474B7">
      <w:pPr>
        <w:pStyle w:val="Normal1"/>
      </w:pPr>
      <w:r>
        <w:rPr>
          <w:rFonts w:ascii="Times New Roman" w:eastAsia="Times New Roman" w:hAnsi="Times New Roman" w:cs="Times New Roman"/>
          <w:b/>
          <w:sz w:val="24"/>
          <w:szCs w:val="24"/>
        </w:rPr>
        <w:t>SECTION 2.</w:t>
      </w:r>
      <w:r>
        <w:rPr>
          <w:rFonts w:ascii="Times New Roman" w:eastAsia="Times New Roman" w:hAnsi="Times New Roman" w:cs="Times New Roman"/>
          <w:sz w:val="24"/>
          <w:szCs w:val="24"/>
        </w:rPr>
        <w:t xml:space="preserve">  Amendments to the Constitution:</w:t>
      </w:r>
    </w:p>
    <w:p w14:paraId="57A6E8D3" w14:textId="77777777" w:rsidR="00310237" w:rsidRDefault="006474B7">
      <w:pPr>
        <w:pStyle w:val="Normal1"/>
      </w:pPr>
      <w:r>
        <w:rPr>
          <w:rFonts w:ascii="Times New Roman" w:eastAsia="Times New Roman" w:hAnsi="Times New Roman" w:cs="Times New Roman"/>
          <w:sz w:val="24"/>
          <w:szCs w:val="24"/>
        </w:rPr>
        <w:t>Clause 1.  Amendments to this Constitution shall be placed on the ballot of an ASFC election by two thirds (2/3) majority vote of the Campus Council or by signed petition of five per cent (5%) of the ASFC Active Members of that quarter in which the petition is filed.</w:t>
      </w:r>
    </w:p>
    <w:p w14:paraId="393EC8E2" w14:textId="77777777" w:rsidR="00310237" w:rsidRDefault="006474B7">
      <w:pPr>
        <w:pStyle w:val="Normal1"/>
      </w:pPr>
      <w:r>
        <w:rPr>
          <w:rFonts w:ascii="Times New Roman" w:eastAsia="Times New Roman" w:hAnsi="Times New Roman" w:cs="Times New Roman"/>
          <w:sz w:val="24"/>
          <w:szCs w:val="24"/>
        </w:rPr>
        <w:t>Clause 2.  Amendments to be submitted to the membership shall have first been adequately posted on immediately prior to the scheduled election.</w:t>
      </w:r>
    </w:p>
    <w:p w14:paraId="38AD64F6" w14:textId="77777777" w:rsidR="00310237" w:rsidRDefault="006474B7">
      <w:pPr>
        <w:pStyle w:val="Normal1"/>
      </w:pPr>
      <w:r>
        <w:rPr>
          <w:rFonts w:ascii="Times New Roman" w:eastAsia="Times New Roman" w:hAnsi="Times New Roman" w:cs="Times New Roman"/>
          <w:sz w:val="24"/>
          <w:szCs w:val="24"/>
        </w:rPr>
        <w:t xml:space="preserve"> </w:t>
      </w:r>
    </w:p>
    <w:p w14:paraId="6F07098E" w14:textId="77777777" w:rsidR="00310237" w:rsidRDefault="006474B7">
      <w:pPr>
        <w:pStyle w:val="Normal1"/>
        <w:jc w:val="center"/>
      </w:pPr>
      <w:r>
        <w:rPr>
          <w:rFonts w:ascii="Times New Roman" w:eastAsia="Times New Roman" w:hAnsi="Times New Roman" w:cs="Times New Roman"/>
          <w:b/>
          <w:sz w:val="24"/>
          <w:szCs w:val="24"/>
        </w:rPr>
        <w:t>ARTICLE X</w:t>
      </w:r>
    </w:p>
    <w:p w14:paraId="7C0684C4" w14:textId="77777777" w:rsidR="00310237" w:rsidRDefault="006474B7">
      <w:pPr>
        <w:pStyle w:val="Normal1"/>
        <w:jc w:val="center"/>
      </w:pPr>
      <w:r>
        <w:rPr>
          <w:rFonts w:ascii="Times New Roman" w:eastAsia="Times New Roman" w:hAnsi="Times New Roman" w:cs="Times New Roman"/>
          <w:b/>
          <w:sz w:val="24"/>
          <w:szCs w:val="24"/>
        </w:rPr>
        <w:t>INITIATIVE, REFERENDUM, RECALL AND REMOVAL</w:t>
      </w:r>
    </w:p>
    <w:p w14:paraId="212060E5" w14:textId="77777777" w:rsidR="00310237" w:rsidRDefault="006474B7">
      <w:pPr>
        <w:pStyle w:val="Normal1"/>
      </w:pPr>
      <w:r>
        <w:rPr>
          <w:rFonts w:ascii="Times New Roman" w:eastAsia="Times New Roman" w:hAnsi="Times New Roman" w:cs="Times New Roman"/>
          <w:b/>
          <w:sz w:val="24"/>
          <w:szCs w:val="24"/>
        </w:rPr>
        <w:t xml:space="preserve"> SECTION 1.  Initiative, Referendum and Recall:</w:t>
      </w:r>
    </w:p>
    <w:p w14:paraId="7231F73F" w14:textId="77777777" w:rsidR="00310237" w:rsidRDefault="006474B7">
      <w:pPr>
        <w:pStyle w:val="Normal1"/>
      </w:pPr>
      <w:r>
        <w:rPr>
          <w:rFonts w:ascii="Times New Roman" w:eastAsia="Times New Roman" w:hAnsi="Times New Roman" w:cs="Times New Roman"/>
          <w:sz w:val="24"/>
          <w:szCs w:val="24"/>
        </w:rPr>
        <w:t>Initiative, referendum and recall measures may be initiated by Active members of the ASFC by submitting a petition signed by five percent (5%) of the ASFC Active Members of that quarter in which the petition is filed.  The President’s Cabinet shall call a special election with three (3) weeks after the date the petition is filed and shall be posted two (2) weeks prior to the election date.  Those measures shall require two-thirds (2/3) favorable majority vote of those legal ballots cast in the election</w:t>
      </w:r>
    </w:p>
    <w:p w14:paraId="01E725B9" w14:textId="77777777" w:rsidR="00310237" w:rsidRDefault="006474B7">
      <w:pPr>
        <w:pStyle w:val="Normal1"/>
      </w:pPr>
      <w:r>
        <w:rPr>
          <w:rFonts w:ascii="Times New Roman" w:eastAsia="Times New Roman" w:hAnsi="Times New Roman" w:cs="Times New Roman"/>
          <w:b/>
          <w:sz w:val="24"/>
          <w:szCs w:val="24"/>
        </w:rPr>
        <w:t>SECTION 2.  Removal:</w:t>
      </w:r>
    </w:p>
    <w:p w14:paraId="1B9EEB2C" w14:textId="77777777" w:rsidR="00310237" w:rsidRDefault="006474B7">
      <w:pPr>
        <w:pStyle w:val="Normal1"/>
      </w:pPr>
      <w:r>
        <w:rPr>
          <w:rFonts w:ascii="Times New Roman" w:eastAsia="Times New Roman" w:hAnsi="Times New Roman" w:cs="Times New Roman"/>
          <w:sz w:val="24"/>
          <w:szCs w:val="24"/>
        </w:rPr>
        <w:t>Appointed officers may be removed upon a two-thirds (2/3) favorable majority vote of the body appointing them.</w:t>
      </w:r>
    </w:p>
    <w:p w14:paraId="3AB0BCF8" w14:textId="77777777" w:rsidR="00310237" w:rsidRDefault="006474B7">
      <w:pPr>
        <w:pStyle w:val="Normal1"/>
      </w:pPr>
      <w:r>
        <w:rPr>
          <w:rFonts w:ascii="Times New Roman" w:eastAsia="Times New Roman" w:hAnsi="Times New Roman" w:cs="Times New Roman"/>
          <w:sz w:val="24"/>
          <w:szCs w:val="24"/>
        </w:rPr>
        <w:t xml:space="preserve"> </w:t>
      </w:r>
    </w:p>
    <w:p w14:paraId="294E599A" w14:textId="77777777" w:rsidR="00310237" w:rsidRDefault="006474B7">
      <w:pPr>
        <w:pStyle w:val="Normal1"/>
        <w:jc w:val="center"/>
      </w:pPr>
      <w:r>
        <w:rPr>
          <w:rFonts w:ascii="Times New Roman" w:eastAsia="Times New Roman" w:hAnsi="Times New Roman" w:cs="Times New Roman"/>
          <w:b/>
          <w:sz w:val="24"/>
          <w:szCs w:val="24"/>
        </w:rPr>
        <w:t xml:space="preserve">ARTICLE XI </w:t>
      </w:r>
    </w:p>
    <w:p w14:paraId="3DD024D0" w14:textId="77777777" w:rsidR="00310237" w:rsidRDefault="006474B7">
      <w:pPr>
        <w:pStyle w:val="Normal1"/>
        <w:jc w:val="center"/>
      </w:pPr>
      <w:r>
        <w:rPr>
          <w:rFonts w:ascii="Times New Roman" w:eastAsia="Times New Roman" w:hAnsi="Times New Roman" w:cs="Times New Roman"/>
          <w:b/>
          <w:sz w:val="24"/>
          <w:szCs w:val="24"/>
        </w:rPr>
        <w:t>ELECTIONS AND APPOINTMENTS</w:t>
      </w:r>
    </w:p>
    <w:p w14:paraId="75211E6B" w14:textId="77777777" w:rsidR="00310237" w:rsidRDefault="006474B7">
      <w:pPr>
        <w:pStyle w:val="Normal1"/>
      </w:pPr>
      <w:r>
        <w:rPr>
          <w:rFonts w:ascii="Times New Roman" w:eastAsia="Times New Roman" w:hAnsi="Times New Roman" w:cs="Times New Roman"/>
          <w:b/>
          <w:sz w:val="24"/>
          <w:szCs w:val="24"/>
        </w:rPr>
        <w:t>SECTION 1.  Elections:</w:t>
      </w:r>
    </w:p>
    <w:p w14:paraId="1298ED6E" w14:textId="77777777" w:rsidR="00310237" w:rsidRDefault="006474B7">
      <w:pPr>
        <w:pStyle w:val="Normal1"/>
      </w:pPr>
      <w:r>
        <w:rPr>
          <w:rFonts w:ascii="Times New Roman" w:eastAsia="Times New Roman" w:hAnsi="Times New Roman" w:cs="Times New Roman"/>
          <w:sz w:val="24"/>
          <w:szCs w:val="24"/>
        </w:rPr>
        <w:t>Elections shall be held in accordance with the specific provisions of the By-Laws of this constitution.</w:t>
      </w:r>
    </w:p>
    <w:p w14:paraId="0FD9407F" w14:textId="77777777" w:rsidR="00310237" w:rsidRDefault="006474B7">
      <w:pPr>
        <w:pStyle w:val="Normal1"/>
      </w:pPr>
      <w:r>
        <w:rPr>
          <w:rFonts w:ascii="Times New Roman" w:eastAsia="Times New Roman" w:hAnsi="Times New Roman" w:cs="Times New Roman"/>
          <w:b/>
          <w:sz w:val="24"/>
          <w:szCs w:val="24"/>
        </w:rPr>
        <w:t>SECTION 2.  Appointments:</w:t>
      </w:r>
    </w:p>
    <w:p w14:paraId="1C8C1012" w14:textId="77777777" w:rsidR="00310237" w:rsidRDefault="006474B7">
      <w:pPr>
        <w:pStyle w:val="Normal1"/>
      </w:pPr>
      <w:r>
        <w:rPr>
          <w:rFonts w:ascii="Times New Roman" w:eastAsia="Times New Roman" w:hAnsi="Times New Roman" w:cs="Times New Roman"/>
          <w:sz w:val="24"/>
          <w:szCs w:val="24"/>
        </w:rPr>
        <w:t>Appointive positions shall be filled in accordance with the specific provisions of the By-Laws of this Constitution.</w:t>
      </w:r>
    </w:p>
    <w:p w14:paraId="44514467" w14:textId="77777777" w:rsidR="00310237" w:rsidRDefault="006474B7">
      <w:pPr>
        <w:pStyle w:val="Normal1"/>
      </w:pPr>
      <w:r>
        <w:rPr>
          <w:rFonts w:ascii="Times New Roman" w:eastAsia="Times New Roman" w:hAnsi="Times New Roman" w:cs="Times New Roman"/>
          <w:sz w:val="24"/>
          <w:szCs w:val="24"/>
        </w:rPr>
        <w:t xml:space="preserve"> </w:t>
      </w:r>
    </w:p>
    <w:p w14:paraId="7CB9F04B" w14:textId="77777777" w:rsidR="00310237" w:rsidRDefault="006474B7">
      <w:pPr>
        <w:pStyle w:val="Normal1"/>
        <w:jc w:val="center"/>
      </w:pPr>
      <w:r>
        <w:rPr>
          <w:rFonts w:ascii="Times New Roman" w:eastAsia="Times New Roman" w:hAnsi="Times New Roman" w:cs="Times New Roman"/>
          <w:b/>
          <w:sz w:val="24"/>
          <w:szCs w:val="24"/>
        </w:rPr>
        <w:t>ARTICLE XII INTERPRETATION</w:t>
      </w:r>
    </w:p>
    <w:p w14:paraId="04445507" w14:textId="77777777" w:rsidR="00310237" w:rsidRDefault="006474B7">
      <w:pPr>
        <w:pStyle w:val="Normal1"/>
      </w:pPr>
      <w:r>
        <w:rPr>
          <w:rFonts w:ascii="Times New Roman" w:eastAsia="Times New Roman" w:hAnsi="Times New Roman" w:cs="Times New Roman"/>
          <w:b/>
          <w:sz w:val="24"/>
          <w:szCs w:val="24"/>
        </w:rPr>
        <w:t>SECTION 1.  Intention:</w:t>
      </w:r>
    </w:p>
    <w:p w14:paraId="4C7E90AF" w14:textId="77777777" w:rsidR="00310237" w:rsidRDefault="006474B7">
      <w:pPr>
        <w:pStyle w:val="Normal1"/>
      </w:pPr>
      <w:r>
        <w:rPr>
          <w:rFonts w:ascii="Times New Roman" w:eastAsia="Times New Roman" w:hAnsi="Times New Roman" w:cs="Times New Roman"/>
          <w:sz w:val="24"/>
          <w:szCs w:val="24"/>
        </w:rPr>
        <w:t xml:space="preserve">In the event that the ASFC or one of its members, or subsidiary units and organizations, requires an interpretation regarding the intention of the several provisions of this Constitution and its By-Laws, the question shall be submitted to the Dean of Students, one faculty member and one </w:t>
      </w:r>
      <w:r>
        <w:rPr>
          <w:rFonts w:ascii="Times New Roman" w:eastAsia="Times New Roman" w:hAnsi="Times New Roman" w:cs="Times New Roman"/>
          <w:sz w:val="24"/>
          <w:szCs w:val="24"/>
        </w:rPr>
        <w:lastRenderedPageBreak/>
        <w:t>student of the Campus Council’s choice who shall develop the procedures for rendering such an interpretation.</w:t>
      </w:r>
    </w:p>
    <w:p w14:paraId="2E816AAF" w14:textId="77777777" w:rsidR="00310237" w:rsidRDefault="006474B7">
      <w:pPr>
        <w:pStyle w:val="Normal1"/>
      </w:pPr>
      <w:r>
        <w:rPr>
          <w:rFonts w:ascii="Times New Roman" w:eastAsia="Times New Roman" w:hAnsi="Times New Roman" w:cs="Times New Roman"/>
          <w:b/>
          <w:sz w:val="24"/>
          <w:szCs w:val="24"/>
        </w:rPr>
        <w:t>SECTION 2.  Enforcement</w:t>
      </w:r>
      <w:r>
        <w:rPr>
          <w:rFonts w:ascii="Times New Roman" w:eastAsia="Times New Roman" w:hAnsi="Times New Roman" w:cs="Times New Roman"/>
          <w:sz w:val="24"/>
          <w:szCs w:val="24"/>
        </w:rPr>
        <w:t>:</w:t>
      </w:r>
    </w:p>
    <w:p w14:paraId="35E67EA3" w14:textId="77777777" w:rsidR="00310237" w:rsidRDefault="006474B7">
      <w:pPr>
        <w:pStyle w:val="Normal1"/>
      </w:pPr>
      <w:r>
        <w:rPr>
          <w:rFonts w:ascii="Times New Roman" w:eastAsia="Times New Roman" w:hAnsi="Times New Roman" w:cs="Times New Roman"/>
          <w:sz w:val="24"/>
          <w:szCs w:val="24"/>
        </w:rPr>
        <w:t>Interpretations rendered under the provision of the Article shall be binding under the terms of this Article.</w:t>
      </w:r>
    </w:p>
    <w:p w14:paraId="6694FC7E" w14:textId="77777777" w:rsidR="00310237" w:rsidRDefault="006474B7">
      <w:pPr>
        <w:pStyle w:val="Normal1"/>
      </w:pPr>
      <w:r>
        <w:rPr>
          <w:rFonts w:ascii="Times New Roman" w:eastAsia="Times New Roman" w:hAnsi="Times New Roman" w:cs="Times New Roman"/>
          <w:sz w:val="24"/>
          <w:szCs w:val="24"/>
        </w:rPr>
        <w:t xml:space="preserve"> </w:t>
      </w:r>
    </w:p>
    <w:p w14:paraId="7CA76056" w14:textId="77777777" w:rsidR="00310237" w:rsidRDefault="006474B7">
      <w:pPr>
        <w:pStyle w:val="Normal1"/>
      </w:pPr>
      <w:r>
        <w:rPr>
          <w:rFonts w:ascii="Times New Roman" w:eastAsia="Times New Roman" w:hAnsi="Times New Roman" w:cs="Times New Roman"/>
          <w:sz w:val="24"/>
          <w:szCs w:val="24"/>
        </w:rPr>
        <w:t xml:space="preserve">ADOPTED:           </w:t>
      </w:r>
      <w:r>
        <w:rPr>
          <w:rFonts w:ascii="Times New Roman" w:eastAsia="Times New Roman" w:hAnsi="Times New Roman" w:cs="Times New Roman"/>
          <w:sz w:val="24"/>
          <w:szCs w:val="24"/>
        </w:rPr>
        <w:tab/>
        <w:t xml:space="preserve"> October 1968</w:t>
      </w:r>
    </w:p>
    <w:p w14:paraId="3C27B908" w14:textId="77777777" w:rsidR="00310237" w:rsidRDefault="006474B7">
      <w:pPr>
        <w:pStyle w:val="Normal1"/>
      </w:pPr>
      <w:r>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ab/>
        <w:t xml:space="preserve"> February 24, 1971</w:t>
      </w:r>
    </w:p>
    <w:p w14:paraId="5AF23010" w14:textId="77777777" w:rsidR="00310237" w:rsidRDefault="006474B7">
      <w:pPr>
        <w:pStyle w:val="Normal1"/>
      </w:pPr>
      <w:r>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ab/>
        <w:t xml:space="preserve"> April 30, 1981</w:t>
      </w:r>
    </w:p>
    <w:p w14:paraId="182AAC95" w14:textId="77777777" w:rsidR="00310237" w:rsidRDefault="006474B7">
      <w:pPr>
        <w:pStyle w:val="Normal1"/>
      </w:pPr>
      <w:r>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ab/>
        <w:t xml:space="preserve"> Winter Quarter 1986</w:t>
      </w:r>
    </w:p>
    <w:p w14:paraId="382B90A5" w14:textId="77777777" w:rsidR="00310237" w:rsidRDefault="006474B7">
      <w:pPr>
        <w:pStyle w:val="Normal1"/>
      </w:pPr>
      <w:r>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ab/>
        <w:t xml:space="preserve"> Spring Quarter 1999</w:t>
      </w:r>
    </w:p>
    <w:p w14:paraId="7A58CC79" w14:textId="77777777" w:rsidR="00310237" w:rsidRDefault="006474B7">
      <w:pPr>
        <w:pStyle w:val="Normal1"/>
      </w:pPr>
      <w:r>
        <w:rPr>
          <w:rFonts w:ascii="Times New Roman" w:eastAsia="Times New Roman" w:hAnsi="Times New Roman" w:cs="Times New Roman"/>
          <w:sz w:val="24"/>
          <w:szCs w:val="24"/>
        </w:rPr>
        <w:t xml:space="preserve">RE-ADOPTED:    </w:t>
      </w:r>
      <w:r>
        <w:rPr>
          <w:rFonts w:ascii="Times New Roman" w:eastAsia="Times New Roman" w:hAnsi="Times New Roman" w:cs="Times New Roman"/>
          <w:sz w:val="24"/>
          <w:szCs w:val="24"/>
        </w:rPr>
        <w:tab/>
        <w:t xml:space="preserve"> Fall Quarter 2000</w:t>
      </w:r>
    </w:p>
    <w:p w14:paraId="3BA9498D" w14:textId="77777777" w:rsidR="00310237" w:rsidRDefault="006474B7">
      <w:pPr>
        <w:pStyle w:val="Normal1"/>
      </w:pPr>
      <w:r>
        <w:rPr>
          <w:rFonts w:ascii="Times New Roman" w:eastAsia="Times New Roman" w:hAnsi="Times New Roman" w:cs="Times New Roman"/>
          <w:sz w:val="24"/>
          <w:szCs w:val="24"/>
        </w:rPr>
        <w:t xml:space="preserve">UPDATED:           </w:t>
      </w:r>
      <w:r>
        <w:rPr>
          <w:rFonts w:ascii="Times New Roman" w:eastAsia="Times New Roman" w:hAnsi="Times New Roman" w:cs="Times New Roman"/>
          <w:sz w:val="24"/>
          <w:szCs w:val="24"/>
        </w:rPr>
        <w:tab/>
        <w:t xml:space="preserve"> Fall Quarter 2002</w:t>
      </w:r>
    </w:p>
    <w:p w14:paraId="687768FB" w14:textId="77777777" w:rsidR="00310237" w:rsidRDefault="006474B7">
      <w:pPr>
        <w:pStyle w:val="Normal1"/>
      </w:pPr>
      <w:r>
        <w:rPr>
          <w:rFonts w:ascii="Times New Roman" w:eastAsia="Times New Roman" w:hAnsi="Times New Roman" w:cs="Times New Roman"/>
          <w:sz w:val="24"/>
          <w:szCs w:val="24"/>
        </w:rPr>
        <w:t xml:space="preserve">UPDATED:           </w:t>
      </w:r>
      <w:r>
        <w:rPr>
          <w:rFonts w:ascii="Times New Roman" w:eastAsia="Times New Roman" w:hAnsi="Times New Roman" w:cs="Times New Roman"/>
          <w:sz w:val="24"/>
          <w:szCs w:val="24"/>
        </w:rPr>
        <w:tab/>
        <w:t xml:space="preserve"> Spring Quarter 2013</w:t>
      </w:r>
    </w:p>
    <w:p w14:paraId="48035F51" w14:textId="77777777" w:rsidR="00310237" w:rsidRDefault="006474B7">
      <w:pPr>
        <w:pStyle w:val="Normal1"/>
      </w:pPr>
      <w:r>
        <w:rPr>
          <w:rFonts w:ascii="Times New Roman" w:eastAsia="Times New Roman" w:hAnsi="Times New Roman" w:cs="Times New Roman"/>
          <w:sz w:val="24"/>
          <w:szCs w:val="24"/>
        </w:rPr>
        <w:t xml:space="preserve">AMENDED:         </w:t>
      </w:r>
      <w:r>
        <w:rPr>
          <w:rFonts w:ascii="Times New Roman" w:eastAsia="Times New Roman" w:hAnsi="Times New Roman" w:cs="Times New Roman"/>
          <w:sz w:val="24"/>
          <w:szCs w:val="24"/>
        </w:rPr>
        <w:tab/>
        <w:t>Spring Quarter 2016</w:t>
      </w:r>
    </w:p>
    <w:p w14:paraId="446C831D" w14:textId="77777777" w:rsidR="00310237" w:rsidRDefault="00310237">
      <w:pPr>
        <w:pStyle w:val="Normal1"/>
      </w:pPr>
    </w:p>
    <w:sectPr w:rsidR="003102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DCE2" w14:textId="77777777" w:rsidR="00082C91" w:rsidRDefault="00082C91">
      <w:pPr>
        <w:spacing w:line="240" w:lineRule="auto"/>
      </w:pPr>
      <w:r>
        <w:separator/>
      </w:r>
    </w:p>
  </w:endnote>
  <w:endnote w:type="continuationSeparator" w:id="0">
    <w:p w14:paraId="67061197" w14:textId="77777777" w:rsidR="00082C91" w:rsidRDefault="00082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BD74" w14:textId="77777777" w:rsidR="00F16F30" w:rsidRDefault="00F1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AFF2" w14:textId="77777777" w:rsidR="00310237" w:rsidRDefault="006474B7">
    <w:pPr>
      <w:pStyle w:val="Normal1"/>
      <w:jc w:val="right"/>
    </w:pPr>
    <w:r>
      <w:fldChar w:fldCharType="begin"/>
    </w:r>
    <w:r>
      <w:instrText>PAGE</w:instrText>
    </w:r>
    <w:r>
      <w:fldChar w:fldCharType="separate"/>
    </w:r>
    <w:r w:rsidR="00562E1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7C4D" w14:textId="77777777" w:rsidR="00F16F30" w:rsidRDefault="00F1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B82C" w14:textId="77777777" w:rsidR="00082C91" w:rsidRDefault="00082C91">
      <w:pPr>
        <w:spacing w:line="240" w:lineRule="auto"/>
      </w:pPr>
      <w:r>
        <w:separator/>
      </w:r>
    </w:p>
  </w:footnote>
  <w:footnote w:type="continuationSeparator" w:id="0">
    <w:p w14:paraId="4CF5837B" w14:textId="77777777" w:rsidR="00082C91" w:rsidRDefault="00082C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751E" w14:textId="77777777" w:rsidR="00F16F30" w:rsidRDefault="00F16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7F14" w14:textId="77777777" w:rsidR="00F16F30" w:rsidRDefault="00F16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62FD" w14:textId="77777777" w:rsidR="00F16F30" w:rsidRDefault="00F16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7"/>
    <w:rsid w:val="00082C91"/>
    <w:rsid w:val="000E7E5E"/>
    <w:rsid w:val="00310237"/>
    <w:rsid w:val="00562E1D"/>
    <w:rsid w:val="006474B7"/>
    <w:rsid w:val="00F16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8EDC0"/>
  <w15:docId w15:val="{7A24C93F-0CD3-DF4B-819B-5B83F0DE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16F30"/>
    <w:pPr>
      <w:tabs>
        <w:tab w:val="center" w:pos="4680"/>
        <w:tab w:val="right" w:pos="9360"/>
      </w:tabs>
      <w:spacing w:line="240" w:lineRule="auto"/>
    </w:pPr>
  </w:style>
  <w:style w:type="character" w:customStyle="1" w:styleId="HeaderChar">
    <w:name w:val="Header Char"/>
    <w:basedOn w:val="DefaultParagraphFont"/>
    <w:link w:val="Header"/>
    <w:uiPriority w:val="99"/>
    <w:rsid w:val="00F16F30"/>
  </w:style>
  <w:style w:type="paragraph" w:styleId="Footer">
    <w:name w:val="footer"/>
    <w:basedOn w:val="Normal"/>
    <w:link w:val="FooterChar"/>
    <w:uiPriority w:val="99"/>
    <w:unhideWhenUsed/>
    <w:rsid w:val="00F16F30"/>
    <w:pPr>
      <w:tabs>
        <w:tab w:val="center" w:pos="4680"/>
        <w:tab w:val="right" w:pos="9360"/>
      </w:tabs>
      <w:spacing w:line="240" w:lineRule="auto"/>
    </w:pPr>
  </w:style>
  <w:style w:type="character" w:customStyle="1" w:styleId="FooterChar">
    <w:name w:val="Footer Char"/>
    <w:basedOn w:val="DefaultParagraphFont"/>
    <w:link w:val="Footer"/>
    <w:uiPriority w:val="99"/>
    <w:rsid w:val="00F1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Daphne Small</cp:lastModifiedBy>
  <cp:revision>2</cp:revision>
  <dcterms:created xsi:type="dcterms:W3CDTF">2023-11-15T21:57:00Z</dcterms:created>
  <dcterms:modified xsi:type="dcterms:W3CDTF">2023-11-15T21:57:00Z</dcterms:modified>
</cp:coreProperties>
</file>