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DD" w:rsidRPr="00C723F5" w:rsidRDefault="00C1414A" w:rsidP="00C723F5">
      <w:pPr>
        <w:pStyle w:val="Heading1"/>
        <w:jc w:val="center"/>
        <w:rPr>
          <w:color w:val="auto"/>
        </w:rPr>
      </w:pPr>
      <w:r w:rsidRPr="00C723F5">
        <w:rPr>
          <w:color w:val="auto"/>
        </w:rPr>
        <w:t xml:space="preserve">Online </w:t>
      </w:r>
      <w:r w:rsidR="00D8588B" w:rsidRPr="00C723F5">
        <w:rPr>
          <w:color w:val="auto"/>
        </w:rPr>
        <w:t>Course Quick Check</w:t>
      </w:r>
      <w:r w:rsidR="00C723F5">
        <w:rPr>
          <w:color w:val="auto"/>
        </w:rPr>
        <w:br/>
      </w:r>
    </w:p>
    <w:p w:rsidR="005F59DD" w:rsidRDefault="005F59DD" w:rsidP="005F59DD">
      <w:pPr>
        <w:spacing w:after="0" w:line="240" w:lineRule="auto"/>
        <w:rPr>
          <w:b/>
        </w:rPr>
      </w:pPr>
      <w:r>
        <w:rPr>
          <w:b/>
        </w:rPr>
        <w:t xml:space="preserve">The primary objective of the Course Quick Check is </w:t>
      </w:r>
      <w:r w:rsidR="00774871">
        <w:rPr>
          <w:b/>
        </w:rPr>
        <w:t>to</w:t>
      </w:r>
      <w:r w:rsidR="00D8588B">
        <w:rPr>
          <w:b/>
        </w:rPr>
        <w:t xml:space="preserve"> provide faculty with a tool to</w:t>
      </w:r>
      <w:r w:rsidR="00774871">
        <w:rPr>
          <w:b/>
        </w:rPr>
        <w:t xml:space="preserve"> </w:t>
      </w:r>
      <w:r w:rsidR="00DC0A56">
        <w:rPr>
          <w:b/>
        </w:rPr>
        <w:t xml:space="preserve">review </w:t>
      </w:r>
      <w:r w:rsidR="00D8588B">
        <w:rPr>
          <w:b/>
        </w:rPr>
        <w:t>their own online courses</w:t>
      </w:r>
      <w:r>
        <w:rPr>
          <w:b/>
        </w:rPr>
        <w:t xml:space="preserve">. </w:t>
      </w:r>
    </w:p>
    <w:p w:rsidR="005631D6" w:rsidRDefault="002C139B" w:rsidP="002C139B">
      <w:pPr>
        <w:tabs>
          <w:tab w:val="left" w:pos="7284"/>
        </w:tabs>
        <w:spacing w:after="0" w:line="240" w:lineRule="auto"/>
        <w:rPr>
          <w:b/>
        </w:rPr>
      </w:pPr>
      <w:r>
        <w:rPr>
          <w:b/>
        </w:rPr>
        <w:tab/>
      </w:r>
    </w:p>
    <w:p w:rsidR="005631D6" w:rsidRPr="006C2DB9" w:rsidRDefault="005631D6" w:rsidP="00C723F5">
      <w:r w:rsidRPr="006C2DB9">
        <w:t>Underlying concepts</w:t>
      </w:r>
      <w:r>
        <w:t xml:space="preserve"> of a quality online course</w:t>
      </w:r>
      <w:r w:rsidRPr="006C2DB9">
        <w:t>:</w:t>
      </w:r>
    </w:p>
    <w:p w:rsidR="005631D6" w:rsidRDefault="005631D6" w:rsidP="000444EA">
      <w:pPr>
        <w:pStyle w:val="ListParagraph"/>
        <w:numPr>
          <w:ilvl w:val="0"/>
          <w:numId w:val="1"/>
        </w:numPr>
        <w:spacing w:line="240" w:lineRule="auto"/>
      </w:pPr>
      <w:r>
        <w:t>Provide very clear and organized expectations (</w:t>
      </w:r>
      <w:r w:rsidR="006F1C97">
        <w:t xml:space="preserve">for </w:t>
      </w:r>
      <w:r>
        <w:t>you and your students) for successfully completing your course</w:t>
      </w:r>
    </w:p>
    <w:p w:rsidR="005631D6" w:rsidRDefault="005631D6" w:rsidP="000444EA">
      <w:pPr>
        <w:pStyle w:val="ListParagraph"/>
        <w:numPr>
          <w:ilvl w:val="0"/>
          <w:numId w:val="1"/>
        </w:numPr>
        <w:spacing w:line="240" w:lineRule="auto"/>
      </w:pPr>
      <w:r>
        <w:t>Challenge students and move them to higher level of learning in the subject you teach</w:t>
      </w:r>
    </w:p>
    <w:p w:rsidR="005631D6" w:rsidRDefault="005631D6" w:rsidP="000444EA">
      <w:pPr>
        <w:pStyle w:val="ListParagraph"/>
        <w:numPr>
          <w:ilvl w:val="0"/>
          <w:numId w:val="1"/>
        </w:numPr>
        <w:spacing w:line="240" w:lineRule="auto"/>
      </w:pPr>
      <w:r>
        <w:t>Promote active (and varied) forms of learning in the course</w:t>
      </w:r>
    </w:p>
    <w:p w:rsidR="005631D6" w:rsidRDefault="005631D6" w:rsidP="000444EA">
      <w:pPr>
        <w:pStyle w:val="ListParagraph"/>
        <w:numPr>
          <w:ilvl w:val="0"/>
          <w:numId w:val="1"/>
        </w:numPr>
        <w:spacing w:line="240" w:lineRule="auto"/>
      </w:pPr>
      <w:r>
        <w:t>Provide timely and responsive (varied, automated) forms of feedback to students</w:t>
      </w:r>
    </w:p>
    <w:p w:rsidR="005631D6" w:rsidRDefault="005631D6" w:rsidP="000444EA">
      <w:pPr>
        <w:pStyle w:val="ListParagraph"/>
        <w:numPr>
          <w:ilvl w:val="0"/>
          <w:numId w:val="1"/>
        </w:numPr>
        <w:spacing w:line="240" w:lineRule="auto"/>
      </w:pPr>
      <w:r>
        <w:t>Utilize a structured and (varied) seq</w:t>
      </w:r>
      <w:bookmarkStart w:id="0" w:name="_GoBack"/>
      <w:bookmarkEnd w:id="0"/>
      <w:r>
        <w:t>uence of learning activities, a standard routine or pace</w:t>
      </w:r>
    </w:p>
    <w:p w:rsidR="005631D6" w:rsidRDefault="005631D6" w:rsidP="000444EA">
      <w:pPr>
        <w:pStyle w:val="ListParagraph"/>
        <w:numPr>
          <w:ilvl w:val="0"/>
          <w:numId w:val="1"/>
        </w:numPr>
        <w:spacing w:line="240" w:lineRule="auto"/>
      </w:pPr>
      <w:r>
        <w:t>Be fair (and consistent) with the students and utilize assessment to promote higher levels of learning and thinking</w:t>
      </w:r>
    </w:p>
    <w:p w:rsidR="005F59DD" w:rsidRPr="005631D6" w:rsidRDefault="005631D6" w:rsidP="000444EA">
      <w:pPr>
        <w:pStyle w:val="ListParagraph"/>
        <w:numPr>
          <w:ilvl w:val="0"/>
          <w:numId w:val="1"/>
        </w:numPr>
        <w:spacing w:line="240" w:lineRule="auto"/>
      </w:pPr>
      <w:r>
        <w:t>Be ever present in the course using technology</w:t>
      </w:r>
      <w:r w:rsidR="00DB503F">
        <w:t xml:space="preserve"> resources and tested teaching strategies</w:t>
      </w:r>
    </w:p>
    <w:p w:rsidR="005F59DD" w:rsidRDefault="005F59DD" w:rsidP="00D8588B">
      <w:pPr>
        <w:spacing w:after="0" w:line="240" w:lineRule="auto"/>
        <w:rPr>
          <w:b/>
        </w:rPr>
      </w:pPr>
      <w:r w:rsidRPr="005631D6">
        <w:rPr>
          <w:b/>
        </w:rPr>
        <w:t xml:space="preserve">You may use the following rubric to run a quick check of your online course. </w:t>
      </w:r>
      <w:r w:rsidR="00402242">
        <w:rPr>
          <w:b/>
        </w:rPr>
        <w:br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7308"/>
        <w:gridCol w:w="630"/>
        <w:gridCol w:w="630"/>
        <w:gridCol w:w="2340"/>
      </w:tblGrid>
      <w:tr w:rsidR="00F64CD3" w:rsidTr="00C723F5">
        <w:tc>
          <w:tcPr>
            <w:tcW w:w="10908" w:type="dxa"/>
            <w:gridSpan w:val="4"/>
          </w:tcPr>
          <w:p w:rsidR="00F64CD3" w:rsidRPr="005631D6" w:rsidRDefault="00F64CD3" w:rsidP="00C723F5">
            <w:pPr>
              <w:pStyle w:val="Heading2"/>
            </w:pPr>
            <w:r w:rsidRPr="00C723F5">
              <w:rPr>
                <w:color w:val="auto"/>
              </w:rPr>
              <w:t>Objectives</w:t>
            </w:r>
          </w:p>
        </w:tc>
      </w:tr>
      <w:tr w:rsidR="00F64CD3" w:rsidTr="00C723F5">
        <w:tc>
          <w:tcPr>
            <w:tcW w:w="7308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 w:rsidP="00F64CD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:rsidR="00F64CD3" w:rsidRDefault="00F64CD3" w:rsidP="00F64CD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40" w:type="dxa"/>
          </w:tcPr>
          <w:p w:rsidR="00F64CD3" w:rsidRDefault="00F64CD3" w:rsidP="0031471A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>
            <w:r w:rsidRPr="00402242">
              <w:t>Does the course state explicit course objectives?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>
            <w:r w:rsidRPr="00402242">
              <w:t>Are the course objectives measurable by students through course activities?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35731D">
            <w:r w:rsidRPr="00402242">
              <w:t>Does the course have explicit module objectives?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>
            <w:r w:rsidRPr="00402242">
              <w:t>Are the module objectives measurable?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C723F5">
            <w:r w:rsidRPr="00402242">
              <w:t>Is there a clear distinction of online expectations for the learner and the instructor?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F64CD3">
            <w:r w:rsidRPr="00402242">
              <w:t>Are the course objectives align</w:t>
            </w:r>
            <w:r w:rsidR="00C1414A" w:rsidRPr="00402242">
              <w:t>ed</w:t>
            </w:r>
            <w:r w:rsidRPr="00402242">
              <w:t xml:space="preserve"> with the course content, activities and assessments?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10908" w:type="dxa"/>
            <w:gridSpan w:val="4"/>
          </w:tcPr>
          <w:p w:rsidR="00F64CD3" w:rsidRPr="00402242" w:rsidRDefault="00F64CD3"/>
        </w:tc>
      </w:tr>
      <w:tr w:rsidR="00F64CD3" w:rsidRPr="005631D6" w:rsidTr="00C723F5">
        <w:trPr>
          <w:trHeight w:val="512"/>
        </w:trPr>
        <w:tc>
          <w:tcPr>
            <w:tcW w:w="10908" w:type="dxa"/>
            <w:gridSpan w:val="4"/>
          </w:tcPr>
          <w:p w:rsidR="00F64CD3" w:rsidRPr="00402242" w:rsidRDefault="00F64CD3" w:rsidP="00C723F5">
            <w:pPr>
              <w:pStyle w:val="Heading2"/>
            </w:pPr>
            <w:r w:rsidRPr="00C723F5">
              <w:rPr>
                <w:color w:val="auto"/>
              </w:rPr>
              <w:t>Content and Activities</w:t>
            </w: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444B94"/>
        </w:tc>
        <w:tc>
          <w:tcPr>
            <w:tcW w:w="630" w:type="dxa"/>
          </w:tcPr>
          <w:p w:rsidR="00F64CD3" w:rsidRDefault="00F64CD3" w:rsidP="00F64CD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:rsidR="00F64CD3" w:rsidRDefault="00F64CD3" w:rsidP="00F64CD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40" w:type="dxa"/>
          </w:tcPr>
          <w:p w:rsidR="00F64CD3" w:rsidRDefault="00F64CD3" w:rsidP="0031471A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D8588B">
            <w:r w:rsidRPr="00402242">
              <w:t>Is the course syllabus easy to locate?</w:t>
            </w: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 w:rsidP="00444B94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444B94">
            <w:r w:rsidRPr="00402242">
              <w:t>Is all of the content and media copyright compliant and credited?</w:t>
            </w: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 w:rsidP="00444B94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444B94">
            <w:r w:rsidRPr="00402242">
              <w:t>Is all of the content accessible for students with disabilities (alt text, headings, closed-captioning in videos)?</w:t>
            </w: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 w:rsidP="00444B94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444B94">
            <w:r w:rsidRPr="00402242">
              <w:t>Does the content support the learning objectives and provide sufficient depth to learn the subject?</w:t>
            </w: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 w:rsidP="00444B94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444B94">
            <w:r w:rsidRPr="00402242">
              <w:t>Does the course offer outside resources or links for further exploration, higher-order thinking and learning?</w:t>
            </w: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 w:rsidP="00444B94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444B94">
            <w:r w:rsidRPr="00402242">
              <w:t>Does the instructor demonstrate mastery in field?</w:t>
            </w: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 w:rsidP="00444B94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444B94">
            <w:r w:rsidRPr="00402242">
              <w:t>Does the course offer student choice and diversity in learning?</w:t>
            </w: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 w:rsidP="00444B94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444B94">
            <w:r w:rsidRPr="00402242">
              <w:t>Does the course offer a variety of media and multimedia to enhance student learning?</w:t>
            </w: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 w:rsidP="00444B94">
            <w:pPr>
              <w:rPr>
                <w:b/>
              </w:rPr>
            </w:pPr>
          </w:p>
        </w:tc>
      </w:tr>
      <w:tr w:rsidR="00BB6EBF" w:rsidTr="00C723F5">
        <w:tc>
          <w:tcPr>
            <w:tcW w:w="10908" w:type="dxa"/>
            <w:gridSpan w:val="4"/>
          </w:tcPr>
          <w:p w:rsidR="00BB6EBF" w:rsidRPr="00402242" w:rsidRDefault="00BB6EBF"/>
        </w:tc>
      </w:tr>
      <w:tr w:rsidR="00BB6EBF" w:rsidTr="00C723F5">
        <w:tc>
          <w:tcPr>
            <w:tcW w:w="10908" w:type="dxa"/>
            <w:gridSpan w:val="4"/>
          </w:tcPr>
          <w:p w:rsidR="00BB6EBF" w:rsidRPr="00402242" w:rsidRDefault="00BB6EBF" w:rsidP="00C723F5">
            <w:pPr>
              <w:pStyle w:val="Heading2"/>
            </w:pPr>
            <w:r w:rsidRPr="00C723F5">
              <w:rPr>
                <w:color w:val="auto"/>
              </w:rPr>
              <w:lastRenderedPageBreak/>
              <w:t>Interactions</w:t>
            </w:r>
          </w:p>
        </w:tc>
      </w:tr>
      <w:tr w:rsidR="00BB6EBF" w:rsidTr="00C723F5">
        <w:tc>
          <w:tcPr>
            <w:tcW w:w="7308" w:type="dxa"/>
          </w:tcPr>
          <w:p w:rsidR="00BB6EBF" w:rsidRPr="00402242" w:rsidRDefault="00BB6EBF"/>
        </w:tc>
        <w:tc>
          <w:tcPr>
            <w:tcW w:w="630" w:type="dxa"/>
          </w:tcPr>
          <w:p w:rsidR="00BB6EBF" w:rsidRDefault="00BB6EBF" w:rsidP="00BB6EB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:rsidR="00BB6EBF" w:rsidRDefault="00BB6EBF" w:rsidP="00BB6EB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40" w:type="dxa"/>
          </w:tcPr>
          <w:p w:rsidR="00BB6EBF" w:rsidRDefault="00BB6EBF" w:rsidP="00BB6EBF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C1414A">
            <w:r w:rsidRPr="00402242">
              <w:t>Does the course offer students the oppo</w:t>
            </w:r>
            <w:r w:rsidR="00C1414A" w:rsidRPr="00402242">
              <w:t>rtunity to “meet” the professor</w:t>
            </w:r>
            <w:r w:rsidRPr="00402242">
              <w:t xml:space="preserve"> (Welcome, intro, video)</w:t>
            </w:r>
            <w:r w:rsidR="00C1414A" w:rsidRPr="00402242">
              <w:t>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>
            <w:r w:rsidRPr="00402242">
              <w:t>Does the course offer opportunities for student to instructor interaction?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>
            <w:r w:rsidRPr="00402242">
              <w:t>Does the</w:t>
            </w:r>
            <w:r w:rsidR="00D3121C">
              <w:t xml:space="preserve"> course utilize (C</w:t>
            </w:r>
            <w:r w:rsidR="00C1414A" w:rsidRPr="00402242">
              <w:t>MS)</w:t>
            </w:r>
            <w:r w:rsidRPr="00402242">
              <w:t xml:space="preserve"> tools to enhance ‘teaching presence’?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>
            <w:r w:rsidRPr="00402242">
              <w:t>Does the course offer opportunities for student to student interaction?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>
            <w:r w:rsidRPr="00402242">
              <w:t>Does the course offer opportunities for student to content interaction?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>
            <w:r w:rsidRPr="00402242">
              <w:t>Does the course offer students the opportunity to interact in groups or group projects?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>
            <w:r w:rsidRPr="00402242">
              <w:t>Does the course strive to build an active community of learners?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C1414A">
            <w:r w:rsidRPr="00402242">
              <w:t>Are online expectations</w:t>
            </w:r>
            <w:r w:rsidR="00F64CD3" w:rsidRPr="00402242">
              <w:t xml:space="preserve"> for discussion, chat and email clearly stated?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BB6EBF" w:rsidTr="00C723F5">
        <w:tc>
          <w:tcPr>
            <w:tcW w:w="10908" w:type="dxa"/>
            <w:gridSpan w:val="4"/>
          </w:tcPr>
          <w:p w:rsidR="00BB6EBF" w:rsidRPr="00402242" w:rsidRDefault="00BB6EBF">
            <w:pPr>
              <w:rPr>
                <w:sz w:val="28"/>
                <w:szCs w:val="28"/>
              </w:rPr>
            </w:pPr>
          </w:p>
        </w:tc>
      </w:tr>
      <w:tr w:rsidR="00BB6EBF" w:rsidRPr="005631D6" w:rsidTr="00C723F5">
        <w:tc>
          <w:tcPr>
            <w:tcW w:w="10908" w:type="dxa"/>
            <w:gridSpan w:val="4"/>
          </w:tcPr>
          <w:p w:rsidR="00BB6EBF" w:rsidRPr="00402242" w:rsidRDefault="00BB6EBF" w:rsidP="00C723F5">
            <w:pPr>
              <w:pStyle w:val="Heading2"/>
            </w:pPr>
            <w:r w:rsidRPr="00C723F5">
              <w:rPr>
                <w:color w:val="auto"/>
              </w:rPr>
              <w:t>Assessments</w:t>
            </w:r>
          </w:p>
        </w:tc>
      </w:tr>
      <w:tr w:rsidR="00BB6EBF" w:rsidTr="00C723F5">
        <w:tc>
          <w:tcPr>
            <w:tcW w:w="7308" w:type="dxa"/>
          </w:tcPr>
          <w:p w:rsidR="00BB6EBF" w:rsidRPr="00402242" w:rsidRDefault="00BB6EBF" w:rsidP="00444B94"/>
        </w:tc>
        <w:tc>
          <w:tcPr>
            <w:tcW w:w="630" w:type="dxa"/>
          </w:tcPr>
          <w:p w:rsidR="00BB6EBF" w:rsidRDefault="00BB6EBF" w:rsidP="00BB6EB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:rsidR="00BB6EBF" w:rsidRDefault="00BB6EBF" w:rsidP="00BB6EB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40" w:type="dxa"/>
          </w:tcPr>
          <w:p w:rsidR="00BB6EBF" w:rsidRDefault="00BB6EBF" w:rsidP="00BB6EBF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444B94">
            <w:r w:rsidRPr="00402242">
              <w:t>Do the course assessments align with the course objectives and expected course outcomes?</w:t>
            </w: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 w:rsidP="00444B94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444B94">
            <w:r w:rsidRPr="00402242">
              <w:t>Does the course explicitly state the grading criteria for each (all) assessment?</w:t>
            </w: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 w:rsidP="00444B94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444B94">
            <w:r w:rsidRPr="00402242">
              <w:t xml:space="preserve">Does the grading strategy use </w:t>
            </w:r>
            <w:r w:rsidR="00BB6EBF" w:rsidRPr="00402242">
              <w:t xml:space="preserve">any </w:t>
            </w:r>
            <w:r w:rsidRPr="00402242">
              <w:t>clearly defined rubrics for grading student work?</w:t>
            </w: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 w:rsidP="00444B94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444B94">
            <w:r w:rsidRPr="00402242">
              <w:t>Do the assessments gradually seek to raise the student to a higher level of learning or critical thinking?</w:t>
            </w: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 w:rsidP="00444B94">
            <w:pPr>
              <w:rPr>
                <w:b/>
              </w:rPr>
            </w:pPr>
          </w:p>
        </w:tc>
      </w:tr>
      <w:tr w:rsidR="00BB6EBF" w:rsidTr="00C723F5">
        <w:tc>
          <w:tcPr>
            <w:tcW w:w="7308" w:type="dxa"/>
          </w:tcPr>
          <w:p w:rsidR="00BB6EBF" w:rsidRPr="00402242" w:rsidRDefault="00BB6EBF" w:rsidP="00444B94">
            <w:r w:rsidRPr="00402242">
              <w:t xml:space="preserve">Do the assessments offer varied ways for students to prove their learning? </w:t>
            </w:r>
          </w:p>
        </w:tc>
        <w:tc>
          <w:tcPr>
            <w:tcW w:w="630" w:type="dxa"/>
          </w:tcPr>
          <w:p w:rsidR="00BB6EBF" w:rsidRDefault="00BB6EBF" w:rsidP="00444B94">
            <w:pPr>
              <w:rPr>
                <w:b/>
              </w:rPr>
            </w:pPr>
          </w:p>
        </w:tc>
        <w:tc>
          <w:tcPr>
            <w:tcW w:w="630" w:type="dxa"/>
          </w:tcPr>
          <w:p w:rsidR="00BB6EBF" w:rsidRDefault="00BB6EBF" w:rsidP="00444B94">
            <w:pPr>
              <w:rPr>
                <w:b/>
              </w:rPr>
            </w:pPr>
          </w:p>
        </w:tc>
        <w:tc>
          <w:tcPr>
            <w:tcW w:w="2340" w:type="dxa"/>
          </w:tcPr>
          <w:p w:rsidR="00BB6EBF" w:rsidRDefault="00BB6EBF" w:rsidP="00444B94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 w:rsidP="00444B94">
            <w:r w:rsidRPr="00402242">
              <w:t>Are there opportunities for students to use self-assessment?</w:t>
            </w: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 w:rsidP="00444B94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 w:rsidP="00444B94">
            <w:pPr>
              <w:rPr>
                <w:b/>
              </w:rPr>
            </w:pPr>
          </w:p>
        </w:tc>
      </w:tr>
      <w:tr w:rsidR="00BB6EBF" w:rsidTr="00C723F5">
        <w:tc>
          <w:tcPr>
            <w:tcW w:w="10908" w:type="dxa"/>
            <w:gridSpan w:val="4"/>
          </w:tcPr>
          <w:p w:rsidR="00BB6EBF" w:rsidRPr="00402242" w:rsidRDefault="00BB6EBF"/>
        </w:tc>
      </w:tr>
      <w:tr w:rsidR="00BB6EBF" w:rsidTr="00C723F5">
        <w:tc>
          <w:tcPr>
            <w:tcW w:w="10908" w:type="dxa"/>
            <w:gridSpan w:val="4"/>
          </w:tcPr>
          <w:p w:rsidR="00BB6EBF" w:rsidRPr="00402242" w:rsidRDefault="00BB6EBF" w:rsidP="00C723F5">
            <w:pPr>
              <w:pStyle w:val="Heading2"/>
            </w:pPr>
            <w:r w:rsidRPr="00C723F5">
              <w:rPr>
                <w:color w:val="auto"/>
              </w:rPr>
              <w:t>Support</w:t>
            </w:r>
          </w:p>
        </w:tc>
      </w:tr>
      <w:tr w:rsidR="00BB6EBF" w:rsidTr="00C723F5">
        <w:tc>
          <w:tcPr>
            <w:tcW w:w="7308" w:type="dxa"/>
          </w:tcPr>
          <w:p w:rsidR="00BB6EBF" w:rsidRPr="00402242" w:rsidRDefault="00BB6EBF"/>
        </w:tc>
        <w:tc>
          <w:tcPr>
            <w:tcW w:w="630" w:type="dxa"/>
          </w:tcPr>
          <w:p w:rsidR="00BB6EBF" w:rsidRDefault="00BB6EBF" w:rsidP="00BB6EB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</w:tcPr>
          <w:p w:rsidR="00BB6EBF" w:rsidRDefault="00BB6EBF" w:rsidP="00BB6EB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40" w:type="dxa"/>
          </w:tcPr>
          <w:p w:rsidR="00BB6EBF" w:rsidRDefault="00BB6EBF" w:rsidP="00BB6EBF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>
            <w:r w:rsidRPr="00402242">
              <w:t>Are instructor office hours and logistics clearly stated?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BB6EBF">
            <w:r w:rsidRPr="00402242">
              <w:t>Does the instructor offer timely communications and grade postings?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>
            <w:r w:rsidRPr="00402242">
              <w:t>Does the course have a clear and explicit starting point</w:t>
            </w:r>
            <w:r w:rsidR="00C1414A" w:rsidRPr="00402242">
              <w:t xml:space="preserve"> (and end point)</w:t>
            </w:r>
            <w:r w:rsidRPr="00402242">
              <w:t>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>
            <w:r w:rsidRPr="00402242">
              <w:t>Is learner support for technology stated and does the course offer links and resources for help?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>
            <w:r w:rsidRPr="00402242">
              <w:t>Does the technology in the course work and is it reliable, including outside links and resources?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rPr>
          <w:trHeight w:val="70"/>
        </w:trPr>
        <w:tc>
          <w:tcPr>
            <w:tcW w:w="7308" w:type="dxa"/>
          </w:tcPr>
          <w:p w:rsidR="00F64CD3" w:rsidRPr="00402242" w:rsidRDefault="00F64CD3">
            <w:r w:rsidRPr="00402242">
              <w:t>Is the course organized for optimum usability?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F64CD3" w:rsidTr="00C723F5">
        <w:tc>
          <w:tcPr>
            <w:tcW w:w="7308" w:type="dxa"/>
          </w:tcPr>
          <w:p w:rsidR="00F64CD3" w:rsidRPr="00402242" w:rsidRDefault="00F64CD3">
            <w:r w:rsidRPr="00402242">
              <w:t>Does the course have a clear and explicit routine and pace?</w:t>
            </w: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630" w:type="dxa"/>
          </w:tcPr>
          <w:p w:rsidR="00F64CD3" w:rsidRDefault="00F64CD3">
            <w:pPr>
              <w:rPr>
                <w:b/>
              </w:rPr>
            </w:pPr>
          </w:p>
        </w:tc>
        <w:tc>
          <w:tcPr>
            <w:tcW w:w="2340" w:type="dxa"/>
          </w:tcPr>
          <w:p w:rsidR="00F64CD3" w:rsidRDefault="00F64CD3">
            <w:pPr>
              <w:rPr>
                <w:b/>
              </w:rPr>
            </w:pPr>
          </w:p>
        </w:tc>
      </w:tr>
      <w:tr w:rsidR="00BB6EBF" w:rsidTr="00C723F5">
        <w:tc>
          <w:tcPr>
            <w:tcW w:w="10908" w:type="dxa"/>
            <w:gridSpan w:val="4"/>
          </w:tcPr>
          <w:p w:rsidR="00BB6EBF" w:rsidRPr="005631D6" w:rsidRDefault="00BB6EBF">
            <w:pPr>
              <w:rPr>
                <w:b/>
                <w:sz w:val="28"/>
                <w:szCs w:val="28"/>
              </w:rPr>
            </w:pPr>
          </w:p>
        </w:tc>
      </w:tr>
    </w:tbl>
    <w:p w:rsidR="00C723F5" w:rsidRDefault="00C723F5" w:rsidP="005F59DD">
      <w:pPr>
        <w:spacing w:after="0" w:line="240" w:lineRule="auto"/>
        <w:rPr>
          <w:b/>
        </w:rPr>
      </w:pPr>
      <w:r>
        <w:rPr>
          <w:b/>
        </w:rPr>
        <w:br/>
      </w:r>
      <w:r w:rsidR="00621BF3">
        <w:rPr>
          <w:b/>
        </w:rPr>
        <w:t>Comments:</w:t>
      </w:r>
      <w:r>
        <w:rPr>
          <w:b/>
        </w:rPr>
        <w:br/>
      </w:r>
      <w:r>
        <w:rPr>
          <w:b/>
        </w:rPr>
        <w:br/>
      </w:r>
    </w:p>
    <w:p w:rsidR="00C723F5" w:rsidRDefault="00C723F5" w:rsidP="005F59DD">
      <w:pPr>
        <w:spacing w:after="0" w:line="240" w:lineRule="auto"/>
        <w:rPr>
          <w:b/>
        </w:rPr>
      </w:pPr>
    </w:p>
    <w:p w:rsidR="005F59DD" w:rsidRDefault="00C723F5" w:rsidP="005F59DD">
      <w:pPr>
        <w:spacing w:after="0" w:line="240" w:lineRule="auto"/>
        <w:rPr>
          <w:b/>
        </w:rPr>
      </w:pPr>
      <w:r>
        <w:rPr>
          <w:b/>
        </w:rPr>
        <w:br/>
      </w:r>
    </w:p>
    <w:p w:rsidR="00C723F5" w:rsidRPr="00C723F5" w:rsidRDefault="00C723F5" w:rsidP="005F59DD">
      <w:pPr>
        <w:spacing w:after="0" w:line="240" w:lineRule="auto"/>
      </w:pPr>
      <w:r>
        <w:rPr>
          <w:b/>
        </w:rPr>
        <w:t xml:space="preserve">Source: </w:t>
      </w:r>
      <w:r w:rsidRPr="00C723F5">
        <w:t xml:space="preserve">“Tune </w:t>
      </w:r>
      <w:proofErr w:type="gramStart"/>
      <w:r w:rsidRPr="00C723F5">
        <w:t>Up</w:t>
      </w:r>
      <w:proofErr w:type="gramEnd"/>
      <w:r w:rsidRPr="00C723F5">
        <w:t xml:space="preserve"> Your Course with the Online Course Quick Check”</w:t>
      </w:r>
      <w:r>
        <w:t xml:space="preserve"> </w:t>
      </w:r>
      <w:r w:rsidRPr="00C723F5">
        <w:t>University of Central Florida</w:t>
      </w:r>
      <w:r>
        <w:rPr>
          <w:b/>
        </w:rPr>
        <w:t xml:space="preserve">, </w:t>
      </w:r>
      <w:r>
        <w:t>2013, available</w:t>
      </w:r>
      <w:r w:rsidRPr="00C723F5">
        <w:t xml:space="preserve"> at http://teach.ucf.edu/2013/04/04/tune-up-your-course-with-the-online-course-quick-check/</w:t>
      </w:r>
    </w:p>
    <w:p w:rsidR="005F59DD" w:rsidRPr="005F59DD" w:rsidRDefault="005F59DD">
      <w:pPr>
        <w:rPr>
          <w:b/>
        </w:rPr>
      </w:pPr>
    </w:p>
    <w:sectPr w:rsidR="005F59DD" w:rsidRPr="005F59DD" w:rsidSect="00C723F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99" w:rsidRDefault="00343599" w:rsidP="000E263A">
      <w:pPr>
        <w:spacing w:after="0" w:line="240" w:lineRule="auto"/>
      </w:pPr>
      <w:r>
        <w:separator/>
      </w:r>
    </w:p>
  </w:endnote>
  <w:endnote w:type="continuationSeparator" w:id="0">
    <w:p w:rsidR="00343599" w:rsidRDefault="00343599" w:rsidP="000E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758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3F5" w:rsidRDefault="00C723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63A" w:rsidRDefault="000E2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99" w:rsidRDefault="00343599" w:rsidP="000E263A">
      <w:pPr>
        <w:spacing w:after="0" w:line="240" w:lineRule="auto"/>
      </w:pPr>
      <w:r>
        <w:separator/>
      </w:r>
    </w:p>
  </w:footnote>
  <w:footnote w:type="continuationSeparator" w:id="0">
    <w:p w:rsidR="00343599" w:rsidRDefault="00343599" w:rsidP="000E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4FBE"/>
    <w:multiLevelType w:val="hybridMultilevel"/>
    <w:tmpl w:val="F12A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D"/>
    <w:rsid w:val="000444EA"/>
    <w:rsid w:val="000E263A"/>
    <w:rsid w:val="00101E2F"/>
    <w:rsid w:val="001277C3"/>
    <w:rsid w:val="00204338"/>
    <w:rsid w:val="002C139B"/>
    <w:rsid w:val="00300C87"/>
    <w:rsid w:val="00306704"/>
    <w:rsid w:val="0031471A"/>
    <w:rsid w:val="00343599"/>
    <w:rsid w:val="0035731D"/>
    <w:rsid w:val="00374A19"/>
    <w:rsid w:val="00402242"/>
    <w:rsid w:val="005631D6"/>
    <w:rsid w:val="005F59DD"/>
    <w:rsid w:val="00621BF3"/>
    <w:rsid w:val="006F1C97"/>
    <w:rsid w:val="006F6742"/>
    <w:rsid w:val="00774871"/>
    <w:rsid w:val="007A1AFD"/>
    <w:rsid w:val="008802DB"/>
    <w:rsid w:val="00904AE2"/>
    <w:rsid w:val="00947E5F"/>
    <w:rsid w:val="00AA2540"/>
    <w:rsid w:val="00BB6EBF"/>
    <w:rsid w:val="00C1414A"/>
    <w:rsid w:val="00C224D9"/>
    <w:rsid w:val="00C723F5"/>
    <w:rsid w:val="00C92906"/>
    <w:rsid w:val="00CC5BAD"/>
    <w:rsid w:val="00D3121C"/>
    <w:rsid w:val="00D318DE"/>
    <w:rsid w:val="00D3317A"/>
    <w:rsid w:val="00D66B39"/>
    <w:rsid w:val="00D8588B"/>
    <w:rsid w:val="00DB503F"/>
    <w:rsid w:val="00DC0A56"/>
    <w:rsid w:val="00F64CD3"/>
    <w:rsid w:val="00F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3A"/>
  </w:style>
  <w:style w:type="paragraph" w:styleId="Footer">
    <w:name w:val="footer"/>
    <w:basedOn w:val="Normal"/>
    <w:link w:val="FooterChar"/>
    <w:uiPriority w:val="99"/>
    <w:unhideWhenUsed/>
    <w:rsid w:val="000E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3A"/>
  </w:style>
  <w:style w:type="character" w:customStyle="1" w:styleId="Heading2Char">
    <w:name w:val="Heading 2 Char"/>
    <w:basedOn w:val="DefaultParagraphFont"/>
    <w:link w:val="Heading2"/>
    <w:uiPriority w:val="9"/>
    <w:rsid w:val="00C72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3A"/>
  </w:style>
  <w:style w:type="paragraph" w:styleId="Footer">
    <w:name w:val="footer"/>
    <w:basedOn w:val="Normal"/>
    <w:link w:val="FooterChar"/>
    <w:uiPriority w:val="99"/>
    <w:unhideWhenUsed/>
    <w:rsid w:val="000E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3A"/>
  </w:style>
  <w:style w:type="character" w:customStyle="1" w:styleId="Heading2Char">
    <w:name w:val="Heading 2 Char"/>
    <w:basedOn w:val="DefaultParagraphFont"/>
    <w:link w:val="Heading2"/>
    <w:uiPriority w:val="9"/>
    <w:rsid w:val="00C72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Phillips</dc:creator>
  <cp:lastModifiedBy>FHDA</cp:lastModifiedBy>
  <cp:revision>2</cp:revision>
  <cp:lastPrinted>2014-06-17T16:50:00Z</cp:lastPrinted>
  <dcterms:created xsi:type="dcterms:W3CDTF">2014-07-01T16:47:00Z</dcterms:created>
  <dcterms:modified xsi:type="dcterms:W3CDTF">2014-07-01T16:47:00Z</dcterms:modified>
</cp:coreProperties>
</file>